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FEE4A" w14:textId="2B1733CA" w:rsidR="00952D9C" w:rsidRPr="001B3659" w:rsidRDefault="00952D9C" w:rsidP="00952D9C">
      <w:pPr>
        <w:ind w:firstLine="0"/>
        <w:jc w:val="both"/>
        <w:rPr>
          <w:rFonts w:cs="Times New Roman"/>
          <w:szCs w:val="28"/>
          <w:lang w:eastAsia="ru-RU"/>
        </w:rPr>
      </w:pPr>
      <w:r w:rsidRPr="001B3659">
        <w:rPr>
          <w:rFonts w:cs="Times New Roman"/>
          <w:szCs w:val="28"/>
          <w:lang w:eastAsia="ru-RU"/>
        </w:rPr>
        <w:t>Зарегистрирован в государственно-правовом управлении Правительства Ярославск</w:t>
      </w:r>
      <w:r>
        <w:rPr>
          <w:rFonts w:cs="Times New Roman"/>
          <w:szCs w:val="28"/>
          <w:lang w:eastAsia="ru-RU"/>
        </w:rPr>
        <w:t>ой области 16.04.2024 № 26-14800</w:t>
      </w:r>
    </w:p>
    <w:p w14:paraId="72F599E5" w14:textId="77777777" w:rsidR="00952D9C" w:rsidRPr="001B3659" w:rsidRDefault="00952D9C" w:rsidP="00952D9C">
      <w:pPr>
        <w:ind w:left="-851"/>
        <w:jc w:val="center"/>
        <w:rPr>
          <w:rFonts w:eastAsia="Calibri"/>
          <w:b/>
          <w:lang w:eastAsia="ru-RU"/>
        </w:rPr>
      </w:pPr>
    </w:p>
    <w:p w14:paraId="531DE08C" w14:textId="77777777" w:rsidR="00952D9C" w:rsidRPr="001B3659" w:rsidRDefault="00952D9C" w:rsidP="00952D9C">
      <w:pPr>
        <w:ind w:left="-851"/>
        <w:jc w:val="center"/>
        <w:rPr>
          <w:rFonts w:eastAsia="Calibri"/>
          <w:b/>
          <w:lang w:eastAsia="ru-RU"/>
        </w:rPr>
      </w:pPr>
      <w:r w:rsidRPr="001B3659">
        <w:rPr>
          <w:rFonts w:eastAsia="Calibri"/>
          <w:b/>
          <w:lang w:eastAsia="ru-RU"/>
        </w:rPr>
        <w:t>МИНИСТЕРСТВО</w:t>
      </w:r>
    </w:p>
    <w:p w14:paraId="3C3C4C87" w14:textId="77777777" w:rsidR="00952D9C" w:rsidRPr="001B3659" w:rsidRDefault="00952D9C" w:rsidP="00952D9C">
      <w:pPr>
        <w:ind w:left="-851"/>
        <w:jc w:val="center"/>
        <w:rPr>
          <w:rFonts w:eastAsia="Calibri"/>
          <w:b/>
          <w:lang w:eastAsia="ru-RU"/>
        </w:rPr>
      </w:pPr>
      <w:r w:rsidRPr="001B3659">
        <w:rPr>
          <w:rFonts w:eastAsia="Calibri"/>
          <w:b/>
          <w:lang w:eastAsia="ru-RU"/>
        </w:rPr>
        <w:t>РЕГИОНАЛЬНОЙ БЕЗОПАСНОСТИ</w:t>
      </w:r>
    </w:p>
    <w:p w14:paraId="70509F92" w14:textId="77777777" w:rsidR="00952D9C" w:rsidRPr="001B3659" w:rsidRDefault="00952D9C" w:rsidP="00952D9C">
      <w:pPr>
        <w:ind w:left="-851"/>
        <w:jc w:val="center"/>
        <w:rPr>
          <w:rFonts w:eastAsia="Calibri"/>
          <w:b/>
          <w:lang w:eastAsia="ru-RU"/>
        </w:rPr>
      </w:pPr>
      <w:r w:rsidRPr="001B3659">
        <w:rPr>
          <w:rFonts w:eastAsia="Calibri"/>
          <w:b/>
          <w:lang w:eastAsia="ru-RU"/>
        </w:rPr>
        <w:t>ЯРОСЛАВСКОЙ ОБЛАСТИ</w:t>
      </w:r>
    </w:p>
    <w:p w14:paraId="60069DA5" w14:textId="77777777" w:rsidR="00952D9C" w:rsidRPr="001B3659" w:rsidRDefault="00952D9C" w:rsidP="00952D9C">
      <w:pPr>
        <w:ind w:left="-851"/>
        <w:jc w:val="center"/>
        <w:rPr>
          <w:rFonts w:eastAsia="Calibri"/>
          <w:b/>
          <w:lang w:eastAsia="ru-RU"/>
        </w:rPr>
      </w:pPr>
    </w:p>
    <w:p w14:paraId="78DABBA6" w14:textId="77777777" w:rsidR="00952D9C" w:rsidRPr="001B3659" w:rsidRDefault="00952D9C" w:rsidP="00952D9C">
      <w:pPr>
        <w:ind w:left="-851"/>
        <w:jc w:val="center"/>
        <w:rPr>
          <w:rFonts w:eastAsia="Calibri"/>
          <w:b/>
          <w:lang w:eastAsia="ru-RU"/>
        </w:rPr>
      </w:pPr>
      <w:r w:rsidRPr="001B3659">
        <w:rPr>
          <w:rFonts w:eastAsia="Calibri"/>
          <w:b/>
          <w:lang w:eastAsia="ru-RU"/>
        </w:rPr>
        <w:t>ПРИКАЗ</w:t>
      </w:r>
    </w:p>
    <w:p w14:paraId="7A5DC10B" w14:textId="77777777" w:rsidR="00952D9C" w:rsidRPr="001B3659" w:rsidRDefault="00952D9C" w:rsidP="00952D9C">
      <w:pPr>
        <w:jc w:val="both"/>
        <w:rPr>
          <w:rFonts w:cs="Times New Roman"/>
          <w:szCs w:val="28"/>
          <w:lang w:eastAsia="ru-RU"/>
        </w:rPr>
      </w:pPr>
    </w:p>
    <w:p w14:paraId="79C3B8DB" w14:textId="77777777" w:rsidR="00952D9C" w:rsidRPr="001B3659" w:rsidRDefault="00952D9C" w:rsidP="00952D9C">
      <w:pPr>
        <w:jc w:val="both"/>
        <w:rPr>
          <w:rFonts w:cs="Times New Roman"/>
          <w:szCs w:val="28"/>
          <w:lang w:eastAsia="ru-RU"/>
        </w:rPr>
      </w:pPr>
    </w:p>
    <w:p w14:paraId="64979F1F" w14:textId="31C549CB" w:rsidR="00952D9C" w:rsidRPr="001B3659" w:rsidRDefault="00952D9C" w:rsidP="00952D9C">
      <w:pPr>
        <w:ind w:right="5101" w:firstLine="0"/>
        <w:jc w:val="both"/>
        <w:rPr>
          <w:rFonts w:cs="Times New Roman"/>
          <w:szCs w:val="28"/>
          <w:lang w:eastAsia="ru-RU"/>
        </w:rPr>
      </w:pPr>
      <w:r w:rsidRPr="001B3659">
        <w:rPr>
          <w:rFonts w:cs="Times New Roman"/>
          <w:szCs w:val="28"/>
          <w:lang w:eastAsia="ru-RU"/>
        </w:rPr>
        <w:t xml:space="preserve">от </w:t>
      </w:r>
      <w:r>
        <w:rPr>
          <w:rFonts w:cs="Times New Roman"/>
          <w:szCs w:val="28"/>
          <w:lang w:eastAsia="ru-RU"/>
        </w:rPr>
        <w:t>15</w:t>
      </w:r>
      <w:r w:rsidRPr="001B3659">
        <w:rPr>
          <w:rFonts w:cs="Times New Roman"/>
          <w:szCs w:val="28"/>
          <w:lang w:eastAsia="ru-RU"/>
        </w:rPr>
        <w:t>.0</w:t>
      </w:r>
      <w:r>
        <w:rPr>
          <w:rFonts w:cs="Times New Roman"/>
          <w:szCs w:val="28"/>
          <w:lang w:eastAsia="ru-RU"/>
        </w:rPr>
        <w:t>4</w:t>
      </w:r>
      <w:r w:rsidRPr="001B3659">
        <w:rPr>
          <w:rFonts w:cs="Times New Roman"/>
          <w:szCs w:val="28"/>
          <w:lang w:eastAsia="ru-RU"/>
        </w:rPr>
        <w:t>.202</w:t>
      </w:r>
      <w:r>
        <w:rPr>
          <w:rFonts w:cs="Times New Roman"/>
          <w:szCs w:val="28"/>
          <w:lang w:eastAsia="ru-RU"/>
        </w:rPr>
        <w:t>4</w:t>
      </w:r>
      <w:r w:rsidRPr="001B3659">
        <w:rPr>
          <w:rFonts w:cs="Times New Roman"/>
          <w:szCs w:val="28"/>
          <w:lang w:eastAsia="ru-RU"/>
        </w:rPr>
        <w:t xml:space="preserve"> № 04-13/</w:t>
      </w:r>
      <w:r>
        <w:rPr>
          <w:rFonts w:cs="Times New Roman"/>
          <w:szCs w:val="28"/>
          <w:lang w:eastAsia="ru-RU"/>
        </w:rPr>
        <w:t>13</w:t>
      </w:r>
    </w:p>
    <w:p w14:paraId="27C041F4" w14:textId="77777777" w:rsidR="00952D9C" w:rsidRPr="001B3659" w:rsidRDefault="00952D9C" w:rsidP="00952D9C">
      <w:pPr>
        <w:ind w:firstLine="0"/>
        <w:jc w:val="both"/>
        <w:rPr>
          <w:rFonts w:cs="Times New Roman"/>
          <w:szCs w:val="28"/>
        </w:rPr>
      </w:pPr>
      <w:r w:rsidRPr="001B3659">
        <w:rPr>
          <w:rFonts w:cs="Times New Roman"/>
          <w:szCs w:val="28"/>
          <w:lang w:eastAsia="ru-RU"/>
        </w:rPr>
        <w:t>г. Ярославль</w:t>
      </w: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286"/>
      </w:tblGrid>
      <w:tr w:rsidR="00971410" w:rsidRPr="00735090" w14:paraId="2506E9E2" w14:textId="77777777" w:rsidTr="008800A5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9E5D" w14:textId="6B4628DC" w:rsidR="0066291A" w:rsidRPr="00735090" w:rsidRDefault="0066291A" w:rsidP="008800A5">
            <w:pPr>
              <w:ind w:firstLine="0"/>
              <w:rPr>
                <w:rFonts w:cs="Times New Roman"/>
                <w:szCs w:val="28"/>
              </w:rPr>
            </w:pPr>
          </w:p>
          <w:p w14:paraId="66088C25" w14:textId="77777777" w:rsidR="00A04813" w:rsidRPr="00735090" w:rsidRDefault="00A04813" w:rsidP="008800A5">
            <w:pPr>
              <w:ind w:firstLine="0"/>
              <w:rPr>
                <w:rFonts w:cs="Times New Roman"/>
                <w:szCs w:val="28"/>
              </w:rPr>
            </w:pPr>
          </w:p>
          <w:p w14:paraId="70F54CBE" w14:textId="77777777" w:rsidR="00A04813" w:rsidRPr="00735090" w:rsidRDefault="00971410" w:rsidP="00456D2B">
            <w:pPr>
              <w:ind w:right="5101" w:firstLine="0"/>
              <w:rPr>
                <w:szCs w:val="28"/>
              </w:rPr>
            </w:pPr>
            <w:r w:rsidRPr="00735090">
              <w:rPr>
                <w:szCs w:val="28"/>
              </w:rPr>
              <w:t xml:space="preserve">О внесении изменений </w:t>
            </w:r>
          </w:p>
          <w:p w14:paraId="1C643FC1" w14:textId="44CDFE4D" w:rsidR="00A04813" w:rsidRPr="00735090" w:rsidRDefault="00971410" w:rsidP="00456D2B">
            <w:pPr>
              <w:ind w:right="5101" w:firstLine="0"/>
              <w:rPr>
                <w:szCs w:val="28"/>
              </w:rPr>
            </w:pPr>
            <w:r w:rsidRPr="00735090">
              <w:rPr>
                <w:szCs w:val="28"/>
              </w:rPr>
              <w:t xml:space="preserve">в приказ </w:t>
            </w:r>
            <w:r w:rsidR="00FF1A72" w:rsidRPr="00735090">
              <w:rPr>
                <w:szCs w:val="28"/>
              </w:rPr>
              <w:t>министерства</w:t>
            </w:r>
            <w:r w:rsidRPr="00735090">
              <w:rPr>
                <w:szCs w:val="28"/>
              </w:rPr>
              <w:t xml:space="preserve"> региональной безопасности Ярославской области </w:t>
            </w:r>
          </w:p>
          <w:p w14:paraId="02237332" w14:textId="0CED14DE" w:rsidR="00971410" w:rsidRPr="00735090" w:rsidRDefault="00971410" w:rsidP="00735090">
            <w:pPr>
              <w:ind w:right="5101" w:firstLine="0"/>
              <w:rPr>
                <w:rFonts w:cs="Times New Roman"/>
                <w:szCs w:val="28"/>
              </w:rPr>
            </w:pPr>
            <w:r w:rsidRPr="00735090">
              <w:rPr>
                <w:szCs w:val="28"/>
              </w:rPr>
              <w:t xml:space="preserve">от </w:t>
            </w:r>
            <w:r w:rsidR="00FF1A72" w:rsidRPr="00735090">
              <w:rPr>
                <w:szCs w:val="28"/>
              </w:rPr>
              <w:t>05</w:t>
            </w:r>
            <w:r w:rsidRPr="00735090">
              <w:rPr>
                <w:szCs w:val="28"/>
              </w:rPr>
              <w:t>.</w:t>
            </w:r>
            <w:r w:rsidR="00FF1A72" w:rsidRPr="00735090">
              <w:rPr>
                <w:szCs w:val="28"/>
              </w:rPr>
              <w:t>03</w:t>
            </w:r>
            <w:r w:rsidRPr="00735090">
              <w:rPr>
                <w:szCs w:val="28"/>
              </w:rPr>
              <w:t>.202</w:t>
            </w:r>
            <w:r w:rsidR="00FF1A72" w:rsidRPr="00735090">
              <w:rPr>
                <w:szCs w:val="28"/>
              </w:rPr>
              <w:t>4</w:t>
            </w:r>
            <w:r w:rsidRPr="00735090">
              <w:rPr>
                <w:szCs w:val="28"/>
              </w:rPr>
              <w:t xml:space="preserve"> № 04-13/</w:t>
            </w:r>
            <w:r w:rsidR="00FF1A72" w:rsidRPr="00735090">
              <w:rPr>
                <w:szCs w:val="28"/>
              </w:rPr>
              <w:t>0</w:t>
            </w:r>
            <w:r w:rsidR="00735090" w:rsidRPr="00735090">
              <w:rPr>
                <w:szCs w:val="28"/>
              </w:rPr>
              <w:t>5</w:t>
            </w:r>
          </w:p>
        </w:tc>
      </w:tr>
    </w:tbl>
    <w:p w14:paraId="154736BC" w14:textId="77777777" w:rsidR="00971410" w:rsidRPr="00735090" w:rsidRDefault="00971410" w:rsidP="00971410">
      <w:pPr>
        <w:ind w:right="5101"/>
        <w:jc w:val="both"/>
        <w:rPr>
          <w:rFonts w:cs="Times New Roman"/>
          <w:color w:val="000000" w:themeColor="text1"/>
          <w:szCs w:val="28"/>
        </w:rPr>
      </w:pPr>
    </w:p>
    <w:p w14:paraId="09498F3B" w14:textId="77777777" w:rsidR="00A04813" w:rsidRPr="00735090" w:rsidRDefault="00A04813" w:rsidP="00971410">
      <w:pPr>
        <w:ind w:right="5101"/>
        <w:jc w:val="both"/>
        <w:rPr>
          <w:rFonts w:cs="Times New Roman"/>
          <w:color w:val="000000" w:themeColor="text1"/>
          <w:szCs w:val="28"/>
        </w:rPr>
      </w:pPr>
    </w:p>
    <w:p w14:paraId="459996E1" w14:textId="5F7DA1A1" w:rsidR="00870B5E" w:rsidRPr="00BC5C48" w:rsidRDefault="00000EBE" w:rsidP="00675736">
      <w:pPr>
        <w:pStyle w:val="a3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BC5C48">
        <w:rPr>
          <w:spacing w:val="-2"/>
          <w:sz w:val="28"/>
          <w:szCs w:val="28"/>
          <w:lang w:eastAsia="en-US"/>
        </w:rPr>
        <w:t xml:space="preserve">В соответствии с постановлением Правительства области от 28.09.2023 </w:t>
      </w:r>
      <w:r w:rsidR="009C3B2C" w:rsidRPr="00BC5C48">
        <w:rPr>
          <w:spacing w:val="-2"/>
          <w:sz w:val="28"/>
          <w:szCs w:val="28"/>
          <w:lang w:eastAsia="en-US"/>
        </w:rPr>
        <w:t>№ </w:t>
      </w:r>
      <w:r w:rsidRPr="00BC5C48">
        <w:rPr>
          <w:spacing w:val="-2"/>
          <w:sz w:val="28"/>
          <w:szCs w:val="28"/>
          <w:lang w:eastAsia="en-US"/>
        </w:rPr>
        <w:t>969-п «О системе управления государственными программами Ярославской области и признании утратившими силу отдельных постановлений Правительства области»</w:t>
      </w:r>
      <w:r w:rsidR="00675736" w:rsidRPr="00BC5C48">
        <w:rPr>
          <w:spacing w:val="-2"/>
          <w:sz w:val="28"/>
          <w:szCs w:val="28"/>
          <w:lang w:eastAsia="en-US"/>
        </w:rPr>
        <w:t xml:space="preserve"> и в целях </w:t>
      </w:r>
      <w:r w:rsidR="003C3935" w:rsidRPr="00BC5C48">
        <w:rPr>
          <w:spacing w:val="-2"/>
          <w:sz w:val="28"/>
          <w:szCs w:val="28"/>
          <w:lang w:eastAsia="en-US"/>
        </w:rPr>
        <w:t>приведения паспорта комплекса процессных мероприятий «</w:t>
      </w:r>
      <w:r w:rsidR="00735090" w:rsidRPr="00BC5C48">
        <w:rPr>
          <w:bCs/>
          <w:iCs/>
          <w:spacing w:val="-2"/>
          <w:sz w:val="28"/>
          <w:szCs w:val="28"/>
          <w:lang w:eastAsia="en-US" w:bidi="ru-RU"/>
        </w:rPr>
        <w:t>Профилактика правонарушений в</w:t>
      </w:r>
      <w:r w:rsidR="0042378F" w:rsidRPr="00BC5C48">
        <w:rPr>
          <w:bCs/>
          <w:iCs/>
          <w:spacing w:val="-2"/>
          <w:sz w:val="28"/>
          <w:szCs w:val="28"/>
          <w:lang w:eastAsia="en-US" w:bidi="ru-RU"/>
        </w:rPr>
        <w:t> </w:t>
      </w:r>
      <w:r w:rsidR="00735090" w:rsidRPr="00BC5C48">
        <w:rPr>
          <w:bCs/>
          <w:iCs/>
          <w:spacing w:val="-2"/>
          <w:sz w:val="28"/>
          <w:szCs w:val="28"/>
          <w:lang w:eastAsia="en-US" w:bidi="ru-RU"/>
        </w:rPr>
        <w:t>Ярославской области</w:t>
      </w:r>
      <w:r w:rsidR="003C3935" w:rsidRPr="00BC5C48">
        <w:rPr>
          <w:spacing w:val="-2"/>
          <w:sz w:val="28"/>
          <w:szCs w:val="28"/>
          <w:lang w:eastAsia="en-US"/>
        </w:rPr>
        <w:t xml:space="preserve">» </w:t>
      </w:r>
      <w:r w:rsidR="00425E7F" w:rsidRPr="00BC5C48">
        <w:rPr>
          <w:spacing w:val="-2"/>
          <w:sz w:val="28"/>
          <w:szCs w:val="28"/>
          <w:lang w:eastAsia="en-US"/>
        </w:rPr>
        <w:t>в </w:t>
      </w:r>
      <w:r w:rsidR="003A65AB" w:rsidRPr="00BC5C48">
        <w:rPr>
          <w:spacing w:val="-2"/>
          <w:sz w:val="28"/>
          <w:szCs w:val="28"/>
          <w:lang w:eastAsia="en-US"/>
        </w:rPr>
        <w:t>соответствие с Законом</w:t>
      </w:r>
      <w:r w:rsidR="00BC5C48">
        <w:rPr>
          <w:spacing w:val="-2"/>
          <w:sz w:val="28"/>
          <w:szCs w:val="28"/>
          <w:lang w:eastAsia="en-US"/>
        </w:rPr>
        <w:t xml:space="preserve"> Ярославской области от 20 декабря </w:t>
      </w:r>
      <w:r w:rsidR="003A65AB" w:rsidRPr="00BC5C48">
        <w:rPr>
          <w:spacing w:val="-2"/>
          <w:sz w:val="28"/>
          <w:szCs w:val="28"/>
          <w:lang w:eastAsia="en-US"/>
        </w:rPr>
        <w:t>2023</w:t>
      </w:r>
      <w:r w:rsidR="00BC5C48">
        <w:rPr>
          <w:spacing w:val="-2"/>
          <w:sz w:val="28"/>
          <w:szCs w:val="28"/>
          <w:lang w:eastAsia="en-US"/>
        </w:rPr>
        <w:t xml:space="preserve"> г.</w:t>
      </w:r>
      <w:r w:rsidR="003A65AB" w:rsidRPr="00BC5C48">
        <w:rPr>
          <w:spacing w:val="-2"/>
          <w:sz w:val="28"/>
          <w:szCs w:val="28"/>
          <w:lang w:eastAsia="en-US"/>
        </w:rPr>
        <w:t xml:space="preserve"> № 78-з «</w:t>
      </w:r>
      <w:r w:rsidR="003A65AB" w:rsidRPr="00BC5C48">
        <w:rPr>
          <w:sz w:val="28"/>
          <w:szCs w:val="28"/>
          <w:lang w:eastAsia="en-US"/>
        </w:rPr>
        <w:t>Об</w:t>
      </w:r>
      <w:r w:rsidR="003A65AB" w:rsidRPr="00BC5C48">
        <w:rPr>
          <w:sz w:val="28"/>
          <w:szCs w:val="28"/>
        </w:rPr>
        <w:t> </w:t>
      </w:r>
      <w:r w:rsidR="003A65AB" w:rsidRPr="00BC5C48">
        <w:rPr>
          <w:sz w:val="28"/>
          <w:szCs w:val="28"/>
          <w:lang w:eastAsia="en-US"/>
        </w:rPr>
        <w:t>областном</w:t>
      </w:r>
      <w:r w:rsidR="003A65AB" w:rsidRPr="00BC5C48">
        <w:rPr>
          <w:spacing w:val="-2"/>
          <w:sz w:val="28"/>
          <w:szCs w:val="28"/>
          <w:lang w:eastAsia="en-US"/>
        </w:rPr>
        <w:t xml:space="preserve"> бюджете на 2024 год и на плановый период 2025 и 2026 годов»</w:t>
      </w:r>
    </w:p>
    <w:p w14:paraId="1A74F728" w14:textId="199ED427" w:rsidR="00971410" w:rsidRPr="00735090" w:rsidRDefault="00C66479" w:rsidP="00971410">
      <w:pPr>
        <w:ind w:firstLine="0"/>
        <w:jc w:val="both"/>
        <w:rPr>
          <w:rFonts w:cs="Times New Roman"/>
          <w:color w:val="000000" w:themeColor="text1"/>
          <w:szCs w:val="28"/>
        </w:rPr>
      </w:pPr>
      <w:r w:rsidRPr="00735090">
        <w:rPr>
          <w:rFonts w:cs="Times New Roman"/>
          <w:color w:val="000000" w:themeColor="text1"/>
          <w:szCs w:val="28"/>
        </w:rPr>
        <w:t>МИНИСТЕРСТВО</w:t>
      </w:r>
      <w:r w:rsidR="00971410" w:rsidRPr="00735090">
        <w:rPr>
          <w:rFonts w:cs="Times New Roman"/>
          <w:color w:val="000000" w:themeColor="text1"/>
          <w:szCs w:val="28"/>
        </w:rPr>
        <w:t xml:space="preserve"> РЕГИОНАЛЬНОЙ БЕЗОПАСНОСТИ ЯРОСЛАВСКОЙ ОБЛАСТИ ПРИКАЗЫВАЕТ:</w:t>
      </w:r>
    </w:p>
    <w:p w14:paraId="143A8955" w14:textId="0B528B98" w:rsidR="00070A65" w:rsidRPr="00735090" w:rsidRDefault="00971410" w:rsidP="003C3935">
      <w:pPr>
        <w:tabs>
          <w:tab w:val="left" w:pos="6379"/>
        </w:tabs>
        <w:jc w:val="both"/>
        <w:rPr>
          <w:szCs w:val="28"/>
        </w:rPr>
      </w:pPr>
      <w:r w:rsidRPr="00735090">
        <w:rPr>
          <w:szCs w:val="28"/>
        </w:rPr>
        <w:t>1. </w:t>
      </w:r>
      <w:r w:rsidR="00070A65" w:rsidRPr="00735090">
        <w:rPr>
          <w:szCs w:val="28"/>
        </w:rPr>
        <w:t xml:space="preserve">Внести в </w:t>
      </w:r>
      <w:r w:rsidR="003C3935" w:rsidRPr="00735090">
        <w:rPr>
          <w:szCs w:val="28"/>
        </w:rPr>
        <w:t>паспорт комплекса процессных мероприятий «</w:t>
      </w:r>
      <w:r w:rsidR="00735090" w:rsidRPr="00735090">
        <w:rPr>
          <w:bCs/>
          <w:iCs/>
          <w:szCs w:val="28"/>
          <w:lang w:bidi="ru-RU"/>
        </w:rPr>
        <w:t>Профилактика правонарушений в Ярославской области</w:t>
      </w:r>
      <w:r w:rsidR="003C3935" w:rsidRPr="00735090">
        <w:rPr>
          <w:szCs w:val="28"/>
        </w:rPr>
        <w:t xml:space="preserve">», утвержденный </w:t>
      </w:r>
      <w:r w:rsidR="00070A65" w:rsidRPr="00735090">
        <w:rPr>
          <w:szCs w:val="28"/>
        </w:rPr>
        <w:t>приказ</w:t>
      </w:r>
      <w:r w:rsidR="003C3935" w:rsidRPr="00735090">
        <w:rPr>
          <w:szCs w:val="28"/>
        </w:rPr>
        <w:t>ом</w:t>
      </w:r>
      <w:r w:rsidR="00070A65" w:rsidRPr="00735090">
        <w:rPr>
          <w:szCs w:val="28"/>
        </w:rPr>
        <w:t xml:space="preserve"> </w:t>
      </w:r>
      <w:r w:rsidR="003C3935" w:rsidRPr="00735090">
        <w:rPr>
          <w:szCs w:val="28"/>
        </w:rPr>
        <w:t xml:space="preserve">министерства </w:t>
      </w:r>
      <w:r w:rsidR="00070A65" w:rsidRPr="00735090">
        <w:rPr>
          <w:szCs w:val="28"/>
        </w:rPr>
        <w:t>региональной безопасности Ярославской области от</w:t>
      </w:r>
      <w:r w:rsidR="0042378F">
        <w:rPr>
          <w:szCs w:val="28"/>
        </w:rPr>
        <w:t> </w:t>
      </w:r>
      <w:r w:rsidR="003C3935" w:rsidRPr="00735090">
        <w:rPr>
          <w:szCs w:val="28"/>
        </w:rPr>
        <w:t xml:space="preserve">05.03.2024 </w:t>
      </w:r>
      <w:r w:rsidR="00425E7F" w:rsidRPr="00735090">
        <w:rPr>
          <w:szCs w:val="28"/>
        </w:rPr>
        <w:t>№ </w:t>
      </w:r>
      <w:r w:rsidR="003C3935" w:rsidRPr="00735090">
        <w:rPr>
          <w:szCs w:val="28"/>
        </w:rPr>
        <w:t>04-13/0</w:t>
      </w:r>
      <w:r w:rsidR="00735090" w:rsidRPr="00735090">
        <w:rPr>
          <w:szCs w:val="28"/>
        </w:rPr>
        <w:t>5</w:t>
      </w:r>
      <w:r w:rsidR="003C3935" w:rsidRPr="00735090">
        <w:rPr>
          <w:szCs w:val="28"/>
        </w:rPr>
        <w:t xml:space="preserve"> </w:t>
      </w:r>
      <w:r w:rsidR="00070A65" w:rsidRPr="00735090">
        <w:rPr>
          <w:szCs w:val="28"/>
        </w:rPr>
        <w:t>«</w:t>
      </w:r>
      <w:r w:rsidR="003C3935" w:rsidRPr="00735090">
        <w:rPr>
          <w:szCs w:val="28"/>
        </w:rPr>
        <w:t xml:space="preserve">Об утверждении паспорта комплекса процессных мероприятий </w:t>
      </w:r>
      <w:r w:rsidR="003C3935" w:rsidRPr="00735090">
        <w:rPr>
          <w:rFonts w:cs="Times New Roman"/>
          <w:szCs w:val="28"/>
        </w:rPr>
        <w:t>"</w:t>
      </w:r>
      <w:r w:rsidR="00735090" w:rsidRPr="00735090">
        <w:rPr>
          <w:bCs/>
          <w:iCs/>
          <w:szCs w:val="28"/>
          <w:lang w:bidi="ru-RU"/>
        </w:rPr>
        <w:t>Профилактика правонарушений в Ярославской области</w:t>
      </w:r>
      <w:r w:rsidR="003C3935" w:rsidRPr="00735090">
        <w:rPr>
          <w:rFonts w:cs="Times New Roman"/>
          <w:bCs/>
          <w:iCs/>
          <w:szCs w:val="28"/>
          <w:lang w:bidi="ru-RU"/>
        </w:rPr>
        <w:t>"</w:t>
      </w:r>
      <w:r w:rsidR="00070A65" w:rsidRPr="00735090">
        <w:rPr>
          <w:szCs w:val="28"/>
        </w:rPr>
        <w:t>»</w:t>
      </w:r>
      <w:r w:rsidR="0042378F">
        <w:rPr>
          <w:szCs w:val="28"/>
        </w:rPr>
        <w:t>,</w:t>
      </w:r>
      <w:r w:rsidR="00070A65" w:rsidRPr="00735090">
        <w:rPr>
          <w:szCs w:val="28"/>
        </w:rPr>
        <w:t xml:space="preserve"> </w:t>
      </w:r>
      <w:r w:rsidR="0063591D" w:rsidRPr="00735090">
        <w:rPr>
          <w:szCs w:val="28"/>
        </w:rPr>
        <w:t>изменения</w:t>
      </w:r>
      <w:r w:rsidR="00735090" w:rsidRPr="00735090">
        <w:rPr>
          <w:szCs w:val="28"/>
        </w:rPr>
        <w:t xml:space="preserve"> согласно приложению.</w:t>
      </w:r>
    </w:p>
    <w:p w14:paraId="7FDB227D" w14:textId="736E1DEC" w:rsidR="00971410" w:rsidRPr="00735090" w:rsidRDefault="00971410" w:rsidP="00971410">
      <w:pPr>
        <w:contextualSpacing/>
        <w:jc w:val="both"/>
        <w:rPr>
          <w:szCs w:val="28"/>
        </w:rPr>
      </w:pPr>
      <w:r w:rsidRPr="00735090">
        <w:rPr>
          <w:rFonts w:cs="Times New Roman"/>
          <w:color w:val="000000" w:themeColor="text1"/>
          <w:szCs w:val="28"/>
        </w:rPr>
        <w:t>2. </w:t>
      </w:r>
      <w:r w:rsidRPr="00735090">
        <w:rPr>
          <w:szCs w:val="28"/>
        </w:rPr>
        <w:t>Приказ вступает в силу с момента подписания.</w:t>
      </w:r>
    </w:p>
    <w:p w14:paraId="14C707D4" w14:textId="6499FD85" w:rsidR="00732929" w:rsidRDefault="00732929" w:rsidP="00732929">
      <w:pPr>
        <w:jc w:val="both"/>
        <w:rPr>
          <w:rFonts w:cs="Times New Roman"/>
          <w:szCs w:val="28"/>
        </w:rPr>
      </w:pPr>
    </w:p>
    <w:p w14:paraId="029FB4C2" w14:textId="77777777" w:rsidR="0042378F" w:rsidRPr="00735090" w:rsidRDefault="0042378F" w:rsidP="00732929">
      <w:pPr>
        <w:jc w:val="both"/>
        <w:rPr>
          <w:rFonts w:cs="Times New Roman"/>
          <w:szCs w:val="28"/>
        </w:rPr>
      </w:pPr>
    </w:p>
    <w:p w14:paraId="053B8218" w14:textId="56FA910F" w:rsidR="00425E7F" w:rsidRPr="00735090" w:rsidRDefault="00425E7F" w:rsidP="00732929">
      <w:pPr>
        <w:jc w:val="both"/>
        <w:rPr>
          <w:rFonts w:cs="Times New Roman"/>
          <w:szCs w:val="28"/>
        </w:rPr>
      </w:pPr>
    </w:p>
    <w:p w14:paraId="12871E16" w14:textId="77777777" w:rsidR="0042378F" w:rsidRDefault="001D1B39" w:rsidP="00195E03">
      <w:pPr>
        <w:ind w:firstLine="0"/>
        <w:jc w:val="both"/>
        <w:rPr>
          <w:szCs w:val="28"/>
        </w:rPr>
      </w:pPr>
      <w:r w:rsidRPr="00735090">
        <w:rPr>
          <w:szCs w:val="28"/>
        </w:rPr>
        <w:t>Министр</w:t>
      </w:r>
      <w:r w:rsidR="00456D2B" w:rsidRPr="00735090">
        <w:rPr>
          <w:szCs w:val="28"/>
        </w:rPr>
        <w:t xml:space="preserve"> </w:t>
      </w:r>
    </w:p>
    <w:p w14:paraId="618CE11A" w14:textId="09DD86C0" w:rsidR="00456D2B" w:rsidRPr="00735090" w:rsidRDefault="00456D2B" w:rsidP="00195E03">
      <w:pPr>
        <w:ind w:firstLine="0"/>
        <w:jc w:val="both"/>
        <w:rPr>
          <w:szCs w:val="28"/>
        </w:rPr>
      </w:pPr>
      <w:r w:rsidRPr="00735090">
        <w:rPr>
          <w:szCs w:val="28"/>
        </w:rPr>
        <w:t xml:space="preserve">региональной безопасности </w:t>
      </w:r>
    </w:p>
    <w:p w14:paraId="2957613D" w14:textId="77777777" w:rsidR="00952D9C" w:rsidRDefault="00456D2B" w:rsidP="00CD625B">
      <w:pPr>
        <w:ind w:firstLine="0"/>
        <w:jc w:val="both"/>
        <w:rPr>
          <w:szCs w:val="28"/>
        </w:rPr>
        <w:sectPr w:rsidR="00952D9C" w:rsidSect="00A712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735090">
        <w:rPr>
          <w:szCs w:val="28"/>
        </w:rPr>
        <w:t>Ярославской области</w:t>
      </w:r>
      <w:r w:rsidR="001D1B39" w:rsidRPr="00735090">
        <w:rPr>
          <w:szCs w:val="28"/>
        </w:rPr>
        <w:tab/>
      </w:r>
      <w:r w:rsidR="001D1B39" w:rsidRPr="00735090">
        <w:rPr>
          <w:szCs w:val="28"/>
        </w:rPr>
        <w:tab/>
      </w:r>
      <w:r w:rsidR="001D1B39" w:rsidRPr="00735090">
        <w:rPr>
          <w:szCs w:val="28"/>
        </w:rPr>
        <w:tab/>
      </w:r>
      <w:r w:rsidR="00195E03" w:rsidRPr="00735090">
        <w:rPr>
          <w:szCs w:val="28"/>
        </w:rPr>
        <w:tab/>
      </w:r>
      <w:r w:rsidR="00195E03" w:rsidRPr="00735090">
        <w:rPr>
          <w:szCs w:val="28"/>
        </w:rPr>
        <w:tab/>
      </w:r>
      <w:r w:rsidR="00195E03" w:rsidRPr="00735090">
        <w:rPr>
          <w:szCs w:val="28"/>
        </w:rPr>
        <w:tab/>
      </w:r>
      <w:r w:rsidR="00195E03" w:rsidRPr="00735090">
        <w:rPr>
          <w:szCs w:val="28"/>
        </w:rPr>
        <w:tab/>
      </w:r>
      <w:r w:rsidR="00363ACB" w:rsidRPr="00735090">
        <w:rPr>
          <w:szCs w:val="28"/>
        </w:rPr>
        <w:t xml:space="preserve">      </w:t>
      </w:r>
      <w:r w:rsidR="00195E03" w:rsidRPr="00735090">
        <w:rPr>
          <w:szCs w:val="28"/>
        </w:rPr>
        <w:t>С.А. Гаврилов</w:t>
      </w:r>
    </w:p>
    <w:p w14:paraId="7F68CB1E" w14:textId="77777777" w:rsidR="00952D9C" w:rsidRPr="00952D9C" w:rsidRDefault="00952D9C" w:rsidP="00952D9C">
      <w:pPr>
        <w:ind w:left="10206" w:firstLine="0"/>
        <w:rPr>
          <w:rFonts w:cs="Times New Roman"/>
          <w:szCs w:val="28"/>
        </w:rPr>
      </w:pPr>
      <w:bookmarkStart w:id="1" w:name="bookmark14"/>
      <w:bookmarkStart w:id="2" w:name="bookmark15"/>
      <w:r w:rsidRPr="00952D9C">
        <w:rPr>
          <w:rFonts w:cs="Times New Roman"/>
          <w:szCs w:val="28"/>
        </w:rPr>
        <w:lastRenderedPageBreak/>
        <w:t>Приложение</w:t>
      </w:r>
    </w:p>
    <w:p w14:paraId="7245496A" w14:textId="77777777" w:rsidR="00952D9C" w:rsidRPr="00952D9C" w:rsidRDefault="00952D9C" w:rsidP="00952D9C">
      <w:pPr>
        <w:ind w:left="10206" w:firstLine="0"/>
        <w:rPr>
          <w:rFonts w:cs="Times New Roman"/>
          <w:szCs w:val="28"/>
        </w:rPr>
      </w:pPr>
      <w:r w:rsidRPr="00952D9C">
        <w:rPr>
          <w:rFonts w:cs="Times New Roman"/>
          <w:szCs w:val="28"/>
        </w:rPr>
        <w:t xml:space="preserve">к приказу министерства </w:t>
      </w:r>
    </w:p>
    <w:p w14:paraId="671E4996" w14:textId="77777777" w:rsidR="00952D9C" w:rsidRPr="00952D9C" w:rsidRDefault="00952D9C" w:rsidP="00952D9C">
      <w:pPr>
        <w:ind w:left="10206" w:firstLine="0"/>
        <w:rPr>
          <w:rFonts w:cs="Times New Roman"/>
          <w:szCs w:val="28"/>
        </w:rPr>
      </w:pPr>
      <w:r w:rsidRPr="00952D9C">
        <w:rPr>
          <w:rFonts w:cs="Times New Roman"/>
          <w:szCs w:val="28"/>
        </w:rPr>
        <w:t>региональной безопасности</w:t>
      </w:r>
    </w:p>
    <w:p w14:paraId="0FF9F6DB" w14:textId="566C7148" w:rsidR="00952D9C" w:rsidRPr="00952D9C" w:rsidRDefault="00952D9C" w:rsidP="00952D9C">
      <w:pPr>
        <w:ind w:left="10206" w:firstLine="0"/>
        <w:rPr>
          <w:rFonts w:cs="Times New Roman"/>
          <w:szCs w:val="28"/>
        </w:rPr>
      </w:pPr>
      <w:r w:rsidRPr="00952D9C">
        <w:rPr>
          <w:rFonts w:cs="Times New Roman"/>
          <w:szCs w:val="28"/>
        </w:rPr>
        <w:t>Ярославской области</w:t>
      </w:r>
      <w:r w:rsidRPr="00952D9C">
        <w:rPr>
          <w:rFonts w:cs="Times New Roman"/>
          <w:szCs w:val="28"/>
        </w:rPr>
        <w:br/>
        <w:t>от 15.04.2024 № 04-13/13</w:t>
      </w:r>
    </w:p>
    <w:p w14:paraId="037FF09A" w14:textId="77777777" w:rsidR="00952D9C" w:rsidRPr="00952D9C" w:rsidRDefault="00952D9C" w:rsidP="00952D9C">
      <w:pPr>
        <w:widowControl w:val="0"/>
        <w:spacing w:line="233" w:lineRule="auto"/>
        <w:ind w:firstLine="0"/>
        <w:jc w:val="center"/>
        <w:outlineLvl w:val="1"/>
        <w:rPr>
          <w:rFonts w:cs="Times New Roman"/>
          <w:bCs/>
          <w:szCs w:val="24"/>
          <w:lang w:eastAsia="ru-RU" w:bidi="ru-RU"/>
        </w:rPr>
      </w:pPr>
    </w:p>
    <w:p w14:paraId="5E3DEA88" w14:textId="77777777" w:rsidR="00952D9C" w:rsidRPr="00952D9C" w:rsidRDefault="00952D9C" w:rsidP="00952D9C">
      <w:pPr>
        <w:widowControl w:val="0"/>
        <w:spacing w:line="233" w:lineRule="auto"/>
        <w:ind w:firstLine="0"/>
        <w:jc w:val="center"/>
        <w:outlineLvl w:val="1"/>
        <w:rPr>
          <w:rFonts w:cs="Times New Roman"/>
          <w:bCs/>
          <w:szCs w:val="24"/>
          <w:lang w:eastAsia="ru-RU" w:bidi="ru-RU"/>
        </w:rPr>
      </w:pPr>
    </w:p>
    <w:p w14:paraId="085B5227" w14:textId="77777777" w:rsidR="00952D9C" w:rsidRPr="00952D9C" w:rsidRDefault="00952D9C" w:rsidP="00952D9C">
      <w:pPr>
        <w:widowControl w:val="0"/>
        <w:spacing w:line="233" w:lineRule="auto"/>
        <w:ind w:firstLine="0"/>
        <w:jc w:val="center"/>
        <w:outlineLvl w:val="1"/>
        <w:rPr>
          <w:rFonts w:cs="Times New Roman"/>
          <w:b/>
          <w:bCs/>
          <w:szCs w:val="24"/>
          <w:lang w:eastAsia="ru-RU" w:bidi="ru-RU"/>
        </w:rPr>
      </w:pPr>
      <w:r w:rsidRPr="00952D9C">
        <w:rPr>
          <w:rFonts w:cs="Times New Roman"/>
          <w:b/>
          <w:bCs/>
          <w:szCs w:val="24"/>
          <w:lang w:eastAsia="ru-RU" w:bidi="ru-RU"/>
        </w:rPr>
        <w:t>ИЗМЕНЕНИЯ,</w:t>
      </w:r>
    </w:p>
    <w:p w14:paraId="326B677A" w14:textId="77777777" w:rsidR="00952D9C" w:rsidRPr="00952D9C" w:rsidRDefault="00952D9C" w:rsidP="00952D9C">
      <w:pPr>
        <w:widowControl w:val="0"/>
        <w:spacing w:line="233" w:lineRule="auto"/>
        <w:ind w:firstLine="0"/>
        <w:jc w:val="center"/>
        <w:outlineLvl w:val="1"/>
        <w:rPr>
          <w:rFonts w:cs="Times New Roman"/>
          <w:b/>
          <w:iCs/>
          <w:spacing w:val="-4"/>
          <w:szCs w:val="24"/>
          <w:lang w:eastAsia="ru-RU" w:bidi="ru-RU"/>
        </w:rPr>
      </w:pPr>
      <w:r w:rsidRPr="00952D9C">
        <w:rPr>
          <w:rFonts w:cs="Times New Roman"/>
          <w:b/>
          <w:bCs/>
          <w:spacing w:val="-4"/>
          <w:szCs w:val="24"/>
          <w:lang w:eastAsia="ru-RU" w:bidi="ru-RU"/>
        </w:rPr>
        <w:t xml:space="preserve">вносимые в </w:t>
      </w:r>
      <w:bookmarkEnd w:id="1"/>
      <w:bookmarkEnd w:id="2"/>
      <w:r w:rsidRPr="00952D9C">
        <w:rPr>
          <w:rFonts w:cs="Times New Roman"/>
          <w:b/>
          <w:bCs/>
          <w:spacing w:val="-4"/>
          <w:szCs w:val="24"/>
          <w:lang w:eastAsia="ru-RU" w:bidi="ru-RU"/>
        </w:rPr>
        <w:t xml:space="preserve">паспорт </w:t>
      </w:r>
      <w:bookmarkStart w:id="3" w:name="bookmark16"/>
      <w:bookmarkStart w:id="4" w:name="bookmark17"/>
      <w:r w:rsidRPr="00952D9C">
        <w:rPr>
          <w:rFonts w:cs="Times New Roman"/>
          <w:b/>
          <w:bCs/>
          <w:spacing w:val="-4"/>
          <w:szCs w:val="24"/>
          <w:lang w:eastAsia="ru-RU" w:bidi="ru-RU"/>
        </w:rPr>
        <w:t>комплекса процессных мероприятий</w:t>
      </w:r>
      <w:bookmarkEnd w:id="3"/>
      <w:bookmarkEnd w:id="4"/>
      <w:r w:rsidRPr="00952D9C">
        <w:rPr>
          <w:rFonts w:cs="Times New Roman"/>
          <w:b/>
          <w:bCs/>
          <w:spacing w:val="-4"/>
          <w:szCs w:val="24"/>
          <w:lang w:eastAsia="ru-RU" w:bidi="ru-RU"/>
        </w:rPr>
        <w:t xml:space="preserve"> </w:t>
      </w:r>
      <w:r w:rsidRPr="00952D9C">
        <w:rPr>
          <w:rFonts w:cs="Times New Roman"/>
          <w:b/>
          <w:iCs/>
          <w:spacing w:val="-4"/>
          <w:szCs w:val="24"/>
          <w:lang w:eastAsia="ru-RU" w:bidi="ru-RU"/>
        </w:rPr>
        <w:t>«Профилактика правонарушений в Ярославской области»</w:t>
      </w:r>
    </w:p>
    <w:p w14:paraId="5D6D8DD5" w14:textId="77777777" w:rsidR="00952D9C" w:rsidRPr="00952D9C" w:rsidRDefault="00952D9C" w:rsidP="00952D9C">
      <w:pPr>
        <w:widowControl w:val="0"/>
        <w:spacing w:line="233" w:lineRule="auto"/>
        <w:ind w:firstLine="0"/>
        <w:jc w:val="center"/>
        <w:outlineLvl w:val="1"/>
        <w:rPr>
          <w:rFonts w:cs="Times New Roman"/>
          <w:iCs/>
          <w:szCs w:val="24"/>
          <w:lang w:eastAsia="ru-RU" w:bidi="ru-RU"/>
        </w:rPr>
      </w:pPr>
    </w:p>
    <w:p w14:paraId="4EE70E67" w14:textId="77777777" w:rsidR="00952D9C" w:rsidRPr="00952D9C" w:rsidRDefault="00952D9C" w:rsidP="00952D9C">
      <w:pPr>
        <w:widowControl w:val="0"/>
        <w:spacing w:line="233" w:lineRule="auto"/>
        <w:jc w:val="both"/>
        <w:outlineLvl w:val="1"/>
        <w:rPr>
          <w:rFonts w:cs="Times New Roman"/>
          <w:iCs/>
          <w:szCs w:val="24"/>
          <w:lang w:eastAsia="ru-RU" w:bidi="ru-RU"/>
        </w:rPr>
      </w:pPr>
      <w:r w:rsidRPr="00952D9C">
        <w:rPr>
          <w:rFonts w:cs="Times New Roman"/>
          <w:iCs/>
          <w:szCs w:val="24"/>
          <w:lang w:eastAsia="ru-RU" w:bidi="ru-RU"/>
        </w:rPr>
        <w:t>1. Таблицу раздела 2 дополнить пунктами 7, 8 следующего содержания:</w:t>
      </w:r>
    </w:p>
    <w:p w14:paraId="11206016" w14:textId="77777777" w:rsidR="00952D9C" w:rsidRPr="00952D9C" w:rsidRDefault="00952D9C" w:rsidP="00952D9C">
      <w:pPr>
        <w:widowControl w:val="0"/>
        <w:spacing w:line="233" w:lineRule="auto"/>
        <w:jc w:val="both"/>
        <w:outlineLvl w:val="1"/>
        <w:rPr>
          <w:rFonts w:cs="Times New Roman"/>
          <w:iCs/>
          <w:szCs w:val="24"/>
          <w:lang w:eastAsia="ru-RU" w:bidi="ru-RU"/>
        </w:rPr>
      </w:pPr>
    </w:p>
    <w:tbl>
      <w:tblPr>
        <w:tblStyle w:val="41"/>
        <w:tblW w:w="5208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3847"/>
        <w:gridCol w:w="1426"/>
        <w:gridCol w:w="1277"/>
        <w:gridCol w:w="996"/>
        <w:gridCol w:w="570"/>
        <w:gridCol w:w="792"/>
        <w:gridCol w:w="792"/>
        <w:gridCol w:w="792"/>
        <w:gridCol w:w="792"/>
        <w:gridCol w:w="792"/>
        <w:gridCol w:w="792"/>
        <w:gridCol w:w="826"/>
        <w:gridCol w:w="1115"/>
      </w:tblGrid>
      <w:tr w:rsidR="00952D9C" w:rsidRPr="00952D9C" w14:paraId="0943D123" w14:textId="77777777" w:rsidTr="000B7875">
        <w:tc>
          <w:tcPr>
            <w:tcW w:w="140" w:type="pct"/>
            <w:vMerge w:val="restart"/>
          </w:tcPr>
          <w:p w14:paraId="2212D73A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 xml:space="preserve">№ </w:t>
            </w:r>
          </w:p>
          <w:p w14:paraId="47D79E7E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262" w:type="pct"/>
            <w:vMerge w:val="restart"/>
          </w:tcPr>
          <w:p w14:paraId="35E81A1F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Наименование мероприятия (результата)</w:t>
            </w:r>
          </w:p>
        </w:tc>
        <w:tc>
          <w:tcPr>
            <w:tcW w:w="468" w:type="pct"/>
            <w:vMerge w:val="restart"/>
          </w:tcPr>
          <w:p w14:paraId="243EE2A4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Тип меро</w:t>
            </w: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softHyphen/>
              <w:t xml:space="preserve">приятий </w:t>
            </w: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br/>
              <w:t>(ре</w:t>
            </w: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softHyphen/>
              <w:t>зультата)</w:t>
            </w:r>
          </w:p>
        </w:tc>
        <w:tc>
          <w:tcPr>
            <w:tcW w:w="419" w:type="pct"/>
            <w:vMerge w:val="restart"/>
          </w:tcPr>
          <w:p w14:paraId="1B897D14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Единица измерения (по ОКЕИ)</w:t>
            </w:r>
          </w:p>
        </w:tc>
        <w:tc>
          <w:tcPr>
            <w:tcW w:w="514" w:type="pct"/>
            <w:gridSpan w:val="2"/>
          </w:tcPr>
          <w:p w14:paraId="04903765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Базовое значение</w:t>
            </w:r>
          </w:p>
        </w:tc>
        <w:tc>
          <w:tcPr>
            <w:tcW w:w="1831" w:type="pct"/>
            <w:gridSpan w:val="7"/>
          </w:tcPr>
          <w:p w14:paraId="2BA9C9FA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366" w:type="pct"/>
            <w:vMerge w:val="restart"/>
          </w:tcPr>
          <w:p w14:paraId="2BB63CB6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Испол</w:t>
            </w: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softHyphen/>
              <w:t>нитель меропри</w:t>
            </w: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softHyphen/>
              <w:t>ятия</w:t>
            </w:r>
          </w:p>
        </w:tc>
      </w:tr>
      <w:tr w:rsidR="00952D9C" w:rsidRPr="00952D9C" w14:paraId="16CD03F1" w14:textId="77777777" w:rsidTr="000B7875">
        <w:tc>
          <w:tcPr>
            <w:tcW w:w="140" w:type="pct"/>
            <w:vMerge/>
          </w:tcPr>
          <w:p w14:paraId="09BAD5FA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62" w:type="pct"/>
            <w:vMerge/>
          </w:tcPr>
          <w:p w14:paraId="5FAF9C61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8" w:type="pct"/>
            <w:vMerge/>
          </w:tcPr>
          <w:p w14:paraId="6F0F16CB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19" w:type="pct"/>
            <w:vMerge/>
          </w:tcPr>
          <w:p w14:paraId="30EA569E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27" w:type="pct"/>
          </w:tcPr>
          <w:p w14:paraId="2909C264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87" w:type="pct"/>
          </w:tcPr>
          <w:p w14:paraId="76734BBE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260" w:type="pct"/>
          </w:tcPr>
          <w:p w14:paraId="402DBAEC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260" w:type="pct"/>
          </w:tcPr>
          <w:p w14:paraId="3568D62A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260" w:type="pct"/>
          </w:tcPr>
          <w:p w14:paraId="11ECC85A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260" w:type="pct"/>
          </w:tcPr>
          <w:p w14:paraId="43CED5EC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2027</w:t>
            </w:r>
          </w:p>
        </w:tc>
        <w:tc>
          <w:tcPr>
            <w:tcW w:w="260" w:type="pct"/>
          </w:tcPr>
          <w:p w14:paraId="70F1A589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2028</w:t>
            </w:r>
          </w:p>
        </w:tc>
        <w:tc>
          <w:tcPr>
            <w:tcW w:w="260" w:type="pct"/>
          </w:tcPr>
          <w:p w14:paraId="01685AB4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2029</w:t>
            </w:r>
          </w:p>
        </w:tc>
        <w:tc>
          <w:tcPr>
            <w:tcW w:w="271" w:type="pct"/>
          </w:tcPr>
          <w:p w14:paraId="1B6C6E74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2030</w:t>
            </w:r>
          </w:p>
        </w:tc>
        <w:tc>
          <w:tcPr>
            <w:tcW w:w="366" w:type="pct"/>
            <w:vMerge/>
          </w:tcPr>
          <w:p w14:paraId="29D6216C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</w:tr>
    </w:tbl>
    <w:p w14:paraId="521CEC42" w14:textId="77777777" w:rsidR="00952D9C" w:rsidRPr="00952D9C" w:rsidRDefault="00952D9C" w:rsidP="00952D9C">
      <w:pPr>
        <w:ind w:firstLine="0"/>
        <w:rPr>
          <w:rFonts w:cs="Times New Roman"/>
          <w:sz w:val="2"/>
          <w:szCs w:val="2"/>
          <w:lang w:eastAsia="ru-RU"/>
        </w:rPr>
      </w:pPr>
    </w:p>
    <w:tbl>
      <w:tblPr>
        <w:tblStyle w:val="41"/>
        <w:tblW w:w="5208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3847"/>
        <w:gridCol w:w="1426"/>
        <w:gridCol w:w="1277"/>
        <w:gridCol w:w="996"/>
        <w:gridCol w:w="570"/>
        <w:gridCol w:w="792"/>
        <w:gridCol w:w="792"/>
        <w:gridCol w:w="792"/>
        <w:gridCol w:w="792"/>
        <w:gridCol w:w="792"/>
        <w:gridCol w:w="792"/>
        <w:gridCol w:w="826"/>
        <w:gridCol w:w="1115"/>
      </w:tblGrid>
      <w:tr w:rsidR="00952D9C" w:rsidRPr="00952D9C" w14:paraId="64272876" w14:textId="77777777" w:rsidTr="000B7875">
        <w:trPr>
          <w:tblHeader/>
        </w:trPr>
        <w:tc>
          <w:tcPr>
            <w:tcW w:w="140" w:type="pct"/>
          </w:tcPr>
          <w:p w14:paraId="3AA08EE9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62" w:type="pct"/>
          </w:tcPr>
          <w:p w14:paraId="3C97443B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8" w:type="pct"/>
          </w:tcPr>
          <w:p w14:paraId="12215F22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19" w:type="pct"/>
          </w:tcPr>
          <w:p w14:paraId="254B4AB5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7" w:type="pct"/>
          </w:tcPr>
          <w:p w14:paraId="547DD3CD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7" w:type="pct"/>
          </w:tcPr>
          <w:p w14:paraId="7A333556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" w:type="pct"/>
          </w:tcPr>
          <w:p w14:paraId="19922A97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60" w:type="pct"/>
          </w:tcPr>
          <w:p w14:paraId="1778B08F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0" w:type="pct"/>
          </w:tcPr>
          <w:p w14:paraId="0C1A1F4A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60" w:type="pct"/>
          </w:tcPr>
          <w:p w14:paraId="612F1C58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60" w:type="pct"/>
          </w:tcPr>
          <w:p w14:paraId="675F3A3A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60" w:type="pct"/>
          </w:tcPr>
          <w:p w14:paraId="4B49B03E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71" w:type="pct"/>
          </w:tcPr>
          <w:p w14:paraId="64FB06F3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66" w:type="pct"/>
          </w:tcPr>
          <w:p w14:paraId="0D467C9C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14</w:t>
            </w:r>
          </w:p>
        </w:tc>
      </w:tr>
      <w:tr w:rsidR="00952D9C" w:rsidRPr="00952D9C" w14:paraId="44C4933B" w14:textId="77777777" w:rsidTr="000B7875">
        <w:tc>
          <w:tcPr>
            <w:tcW w:w="140" w:type="pct"/>
          </w:tcPr>
          <w:p w14:paraId="4D48351F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262" w:type="pct"/>
          </w:tcPr>
          <w:p w14:paraId="662AC292" w14:textId="77777777" w:rsidR="00952D9C" w:rsidRPr="00952D9C" w:rsidRDefault="00952D9C" w:rsidP="00952D9C">
            <w:pPr>
              <w:spacing w:line="233" w:lineRule="auto"/>
              <w:ind w:firstLine="0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Оказана государственная поддержка народным дружинникам</w:t>
            </w:r>
          </w:p>
        </w:tc>
        <w:tc>
          <w:tcPr>
            <w:tcW w:w="468" w:type="pct"/>
          </w:tcPr>
          <w:p w14:paraId="117752DA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pacing w:val="-4"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pacing w:val="-4"/>
                <w:sz w:val="24"/>
                <w:szCs w:val="24"/>
                <w:lang w:eastAsia="ru-RU" w:bidi="ru-RU"/>
              </w:rPr>
              <w:t>осуществле</w:t>
            </w:r>
            <w:r w:rsidRPr="00952D9C">
              <w:rPr>
                <w:rFonts w:eastAsia="Microsoft Sans Serif" w:cs="Times New Roman"/>
                <w:bCs/>
                <w:spacing w:val="-4"/>
                <w:sz w:val="24"/>
                <w:szCs w:val="24"/>
                <w:lang w:eastAsia="ru-RU" w:bidi="ru-RU"/>
              </w:rPr>
              <w:softHyphen/>
              <w:t>ние текущей деятельности</w:t>
            </w:r>
          </w:p>
        </w:tc>
        <w:tc>
          <w:tcPr>
            <w:tcW w:w="419" w:type="pct"/>
          </w:tcPr>
          <w:p w14:paraId="29B239AE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27" w:type="pct"/>
          </w:tcPr>
          <w:p w14:paraId="355BA2CD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87" w:type="pct"/>
          </w:tcPr>
          <w:p w14:paraId="17815D1B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60" w:type="pct"/>
          </w:tcPr>
          <w:p w14:paraId="58DD84FC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60" w:type="pct"/>
          </w:tcPr>
          <w:p w14:paraId="4543AFE2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60" w:type="pct"/>
          </w:tcPr>
          <w:p w14:paraId="50BF4000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60" w:type="pct"/>
          </w:tcPr>
          <w:p w14:paraId="5407241A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60" w:type="pct"/>
          </w:tcPr>
          <w:p w14:paraId="3100ED10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60" w:type="pct"/>
          </w:tcPr>
          <w:p w14:paraId="0B933CB5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71" w:type="pct"/>
          </w:tcPr>
          <w:p w14:paraId="2A8CA094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66" w:type="pct"/>
          </w:tcPr>
          <w:p w14:paraId="6FF929C6" w14:textId="77777777" w:rsidR="00952D9C" w:rsidRPr="00952D9C" w:rsidRDefault="00952D9C" w:rsidP="00952D9C">
            <w:pPr>
              <w:spacing w:line="233" w:lineRule="auto"/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МРБ ЯО</w:t>
            </w:r>
          </w:p>
        </w:tc>
      </w:tr>
      <w:tr w:rsidR="00952D9C" w:rsidRPr="00952D9C" w14:paraId="039115BF" w14:textId="77777777" w:rsidTr="000B7875">
        <w:tc>
          <w:tcPr>
            <w:tcW w:w="140" w:type="pct"/>
            <w:vMerge w:val="restart"/>
          </w:tcPr>
          <w:p w14:paraId="4451137A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1262" w:type="pct"/>
          </w:tcPr>
          <w:p w14:paraId="75650F60" w14:textId="77777777" w:rsidR="00952D9C" w:rsidRPr="00952D9C" w:rsidRDefault="00952D9C" w:rsidP="00952D9C">
            <w:pPr>
              <w:ind w:firstLine="0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Приобретены оперативно-технические и специальные средства контроля и связи</w:t>
            </w:r>
          </w:p>
        </w:tc>
        <w:tc>
          <w:tcPr>
            <w:tcW w:w="468" w:type="pct"/>
          </w:tcPr>
          <w:p w14:paraId="410BD0D5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pacing w:val="-4"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приобрете</w:t>
            </w: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softHyphen/>
              <w:t>ние товаров, работ, услуг</w:t>
            </w:r>
          </w:p>
        </w:tc>
        <w:tc>
          <w:tcPr>
            <w:tcW w:w="419" w:type="pct"/>
          </w:tcPr>
          <w:p w14:paraId="7D575810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327" w:type="pct"/>
          </w:tcPr>
          <w:p w14:paraId="1ADA521B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7" w:type="pct"/>
          </w:tcPr>
          <w:p w14:paraId="448C85B0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" w:type="pct"/>
          </w:tcPr>
          <w:p w14:paraId="5DF18D66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260" w:type="pct"/>
          </w:tcPr>
          <w:p w14:paraId="16CA6171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" w:type="pct"/>
          </w:tcPr>
          <w:p w14:paraId="6D08E84A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" w:type="pct"/>
          </w:tcPr>
          <w:p w14:paraId="09C46096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" w:type="pct"/>
          </w:tcPr>
          <w:p w14:paraId="4DBA1E27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" w:type="pct"/>
          </w:tcPr>
          <w:p w14:paraId="782398D4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71" w:type="pct"/>
          </w:tcPr>
          <w:p w14:paraId="08AAF4FB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366" w:type="pct"/>
          </w:tcPr>
          <w:p w14:paraId="2184ED52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МРБ ЯО</w:t>
            </w:r>
          </w:p>
        </w:tc>
      </w:tr>
      <w:tr w:rsidR="00952D9C" w:rsidRPr="00952D9C" w14:paraId="345D9983" w14:textId="77777777" w:rsidTr="000B7875">
        <w:tc>
          <w:tcPr>
            <w:tcW w:w="140" w:type="pct"/>
            <w:vMerge/>
          </w:tcPr>
          <w:p w14:paraId="6FFBE147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860" w:type="pct"/>
            <w:gridSpan w:val="13"/>
          </w:tcPr>
          <w:p w14:paraId="2CFE5708" w14:textId="77777777" w:rsidR="00952D9C" w:rsidRPr="00952D9C" w:rsidRDefault="00952D9C" w:rsidP="00952D9C">
            <w:pPr>
              <w:ind w:firstLine="0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Приобретены носимые видеорегистраторы и терминалы (модули) хранения данных и зарядки</w:t>
            </w:r>
          </w:p>
        </w:tc>
      </w:tr>
    </w:tbl>
    <w:p w14:paraId="05D6F4A2" w14:textId="77777777" w:rsidR="00952D9C" w:rsidRPr="00952D9C" w:rsidRDefault="00952D9C" w:rsidP="00952D9C">
      <w:pPr>
        <w:widowControl w:val="0"/>
        <w:jc w:val="both"/>
        <w:outlineLvl w:val="1"/>
        <w:rPr>
          <w:rFonts w:cs="Times New Roman"/>
          <w:bCs/>
          <w:szCs w:val="24"/>
          <w:lang w:eastAsia="ru-RU" w:bidi="ru-RU"/>
        </w:rPr>
      </w:pPr>
    </w:p>
    <w:p w14:paraId="2273AD9D" w14:textId="77777777" w:rsidR="00952D9C" w:rsidRPr="00952D9C" w:rsidRDefault="00952D9C" w:rsidP="00952D9C">
      <w:pPr>
        <w:widowControl w:val="0"/>
        <w:jc w:val="both"/>
        <w:outlineLvl w:val="1"/>
        <w:rPr>
          <w:rFonts w:cs="Times New Roman"/>
          <w:bCs/>
          <w:szCs w:val="24"/>
          <w:lang w:eastAsia="ru-RU" w:bidi="ru-RU"/>
        </w:rPr>
      </w:pPr>
      <w:r w:rsidRPr="00952D9C">
        <w:rPr>
          <w:rFonts w:cs="Times New Roman"/>
          <w:bCs/>
          <w:szCs w:val="24"/>
          <w:lang w:eastAsia="ru-RU" w:bidi="ru-RU"/>
        </w:rPr>
        <w:t>2. В таблице раздела 3:</w:t>
      </w:r>
    </w:p>
    <w:p w14:paraId="4AD833CE" w14:textId="77777777" w:rsidR="00952D9C" w:rsidRPr="00952D9C" w:rsidRDefault="00952D9C" w:rsidP="00952D9C">
      <w:pPr>
        <w:widowControl w:val="0"/>
        <w:outlineLvl w:val="1"/>
        <w:rPr>
          <w:rFonts w:cs="Times New Roman"/>
          <w:bCs/>
          <w:szCs w:val="24"/>
          <w:lang w:eastAsia="ru-RU" w:bidi="ru-RU"/>
        </w:rPr>
      </w:pPr>
      <w:r w:rsidRPr="00952D9C">
        <w:rPr>
          <w:rFonts w:cs="Times New Roman"/>
          <w:bCs/>
          <w:szCs w:val="24"/>
          <w:lang w:eastAsia="ru-RU" w:bidi="ru-RU"/>
        </w:rPr>
        <w:t>2.1. В графе 2 цифры «8 364,8» заменить цифрами «15 834,4».</w:t>
      </w:r>
    </w:p>
    <w:p w14:paraId="63484285" w14:textId="77777777" w:rsidR="00952D9C" w:rsidRPr="00952D9C" w:rsidRDefault="00952D9C" w:rsidP="00952D9C">
      <w:pPr>
        <w:widowControl w:val="0"/>
        <w:outlineLvl w:val="1"/>
        <w:rPr>
          <w:rFonts w:cs="Times New Roman"/>
          <w:bCs/>
          <w:szCs w:val="24"/>
          <w:lang w:eastAsia="ru-RU" w:bidi="ru-RU"/>
        </w:rPr>
      </w:pPr>
      <w:r w:rsidRPr="00952D9C">
        <w:rPr>
          <w:rFonts w:cs="Times New Roman"/>
          <w:bCs/>
          <w:szCs w:val="24"/>
          <w:lang w:eastAsia="ru-RU" w:bidi="ru-RU"/>
        </w:rPr>
        <w:t>2.2. В графе 9 цифры «28 553,6» заменить цифрами «36 023,2».</w:t>
      </w:r>
    </w:p>
    <w:p w14:paraId="662CDC9A" w14:textId="77777777" w:rsidR="00952D9C" w:rsidRPr="00952D9C" w:rsidRDefault="00952D9C" w:rsidP="00952D9C">
      <w:pPr>
        <w:widowControl w:val="0"/>
        <w:outlineLvl w:val="1"/>
        <w:rPr>
          <w:rFonts w:cs="Times New Roman"/>
          <w:bCs/>
          <w:szCs w:val="24"/>
          <w:lang w:eastAsia="ru-RU" w:bidi="ru-RU"/>
        </w:rPr>
      </w:pPr>
      <w:r w:rsidRPr="00952D9C">
        <w:rPr>
          <w:rFonts w:cs="Times New Roman"/>
          <w:bCs/>
          <w:szCs w:val="24"/>
          <w:lang w:eastAsia="ru-RU" w:bidi="ru-RU"/>
        </w:rPr>
        <w:t>2.3. Дополнить строками следующего содержания:</w:t>
      </w:r>
    </w:p>
    <w:p w14:paraId="6217FC8D" w14:textId="77777777" w:rsidR="00952D9C" w:rsidRPr="00952D9C" w:rsidRDefault="00952D9C" w:rsidP="00952D9C">
      <w:pPr>
        <w:widowControl w:val="0"/>
        <w:ind w:firstLine="0"/>
        <w:outlineLvl w:val="1"/>
        <w:rPr>
          <w:rFonts w:cs="Times New Roman"/>
          <w:bCs/>
          <w:szCs w:val="24"/>
          <w:lang w:eastAsia="ru-RU" w:bidi="ru-RU"/>
        </w:rPr>
      </w:pPr>
      <w:r w:rsidRPr="00952D9C">
        <w:rPr>
          <w:rFonts w:cs="Times New Roman"/>
          <w:bCs/>
          <w:szCs w:val="24"/>
          <w:lang w:eastAsia="ru-RU" w:bidi="ru-RU"/>
        </w:rPr>
        <w:br w:type="page"/>
      </w:r>
    </w:p>
    <w:tbl>
      <w:tblPr>
        <w:tblStyle w:val="41"/>
        <w:tblW w:w="149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5"/>
        <w:gridCol w:w="992"/>
        <w:gridCol w:w="992"/>
        <w:gridCol w:w="992"/>
        <w:gridCol w:w="993"/>
        <w:gridCol w:w="992"/>
        <w:gridCol w:w="992"/>
        <w:gridCol w:w="992"/>
        <w:gridCol w:w="1163"/>
      </w:tblGrid>
      <w:tr w:rsidR="00952D9C" w:rsidRPr="00952D9C" w14:paraId="49C5E29C" w14:textId="77777777" w:rsidTr="000B7875">
        <w:tc>
          <w:tcPr>
            <w:tcW w:w="6805" w:type="dxa"/>
            <w:vMerge w:val="restart"/>
          </w:tcPr>
          <w:p w14:paraId="4D4089AF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lastRenderedPageBreak/>
              <w:t>Наименование мероприятия (результата)/ источник финансового обеспечения</w:t>
            </w:r>
          </w:p>
        </w:tc>
        <w:tc>
          <w:tcPr>
            <w:tcW w:w="8108" w:type="dxa"/>
            <w:gridSpan w:val="8"/>
          </w:tcPr>
          <w:p w14:paraId="3FEEDDF5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Объем финансового обеспечения по годам реализации, тыс. рублей</w:t>
            </w:r>
          </w:p>
        </w:tc>
      </w:tr>
      <w:tr w:rsidR="00952D9C" w:rsidRPr="00952D9C" w14:paraId="15AA6A82" w14:textId="77777777" w:rsidTr="000B7875">
        <w:tc>
          <w:tcPr>
            <w:tcW w:w="6805" w:type="dxa"/>
            <w:vMerge/>
          </w:tcPr>
          <w:p w14:paraId="47935602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992" w:type="dxa"/>
          </w:tcPr>
          <w:p w14:paraId="7A5774AC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992" w:type="dxa"/>
          </w:tcPr>
          <w:p w14:paraId="0823E48C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992" w:type="dxa"/>
          </w:tcPr>
          <w:p w14:paraId="64037E4A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993" w:type="dxa"/>
          </w:tcPr>
          <w:p w14:paraId="7510B5E5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2027</w:t>
            </w:r>
          </w:p>
        </w:tc>
        <w:tc>
          <w:tcPr>
            <w:tcW w:w="992" w:type="dxa"/>
          </w:tcPr>
          <w:p w14:paraId="1D1F0A4E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2028</w:t>
            </w:r>
          </w:p>
        </w:tc>
        <w:tc>
          <w:tcPr>
            <w:tcW w:w="992" w:type="dxa"/>
          </w:tcPr>
          <w:p w14:paraId="4ADB0C68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2029</w:t>
            </w:r>
          </w:p>
        </w:tc>
        <w:tc>
          <w:tcPr>
            <w:tcW w:w="992" w:type="dxa"/>
          </w:tcPr>
          <w:p w14:paraId="5077C2DA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2030</w:t>
            </w:r>
          </w:p>
        </w:tc>
        <w:tc>
          <w:tcPr>
            <w:tcW w:w="1163" w:type="dxa"/>
          </w:tcPr>
          <w:p w14:paraId="1D7B1391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</w:tr>
    </w:tbl>
    <w:p w14:paraId="45C4C5FB" w14:textId="77777777" w:rsidR="00952D9C" w:rsidRPr="00952D9C" w:rsidRDefault="00952D9C" w:rsidP="00952D9C">
      <w:pPr>
        <w:ind w:firstLine="0"/>
        <w:rPr>
          <w:rFonts w:cs="Times New Roman"/>
          <w:sz w:val="2"/>
          <w:szCs w:val="2"/>
          <w:lang w:eastAsia="ru-RU"/>
        </w:rPr>
      </w:pPr>
    </w:p>
    <w:tbl>
      <w:tblPr>
        <w:tblStyle w:val="41"/>
        <w:tblW w:w="149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5"/>
        <w:gridCol w:w="992"/>
        <w:gridCol w:w="992"/>
        <w:gridCol w:w="992"/>
        <w:gridCol w:w="993"/>
        <w:gridCol w:w="992"/>
        <w:gridCol w:w="992"/>
        <w:gridCol w:w="992"/>
        <w:gridCol w:w="1163"/>
      </w:tblGrid>
      <w:tr w:rsidR="00952D9C" w:rsidRPr="00952D9C" w14:paraId="41E15E69" w14:textId="77777777" w:rsidTr="000B7875">
        <w:trPr>
          <w:tblHeader/>
        </w:trPr>
        <w:tc>
          <w:tcPr>
            <w:tcW w:w="6805" w:type="dxa"/>
          </w:tcPr>
          <w:p w14:paraId="28EC1656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14:paraId="0421A727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14:paraId="1A1648B4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</w:tcPr>
          <w:p w14:paraId="63EFEA72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3" w:type="dxa"/>
          </w:tcPr>
          <w:p w14:paraId="0601F514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2" w:type="dxa"/>
          </w:tcPr>
          <w:p w14:paraId="1423B5B1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14:paraId="38FE0E55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92" w:type="dxa"/>
          </w:tcPr>
          <w:p w14:paraId="0578B437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63" w:type="dxa"/>
          </w:tcPr>
          <w:p w14:paraId="02A65396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</w:tr>
      <w:tr w:rsidR="00952D9C" w:rsidRPr="00952D9C" w14:paraId="51A96F1B" w14:textId="77777777" w:rsidTr="000B7875">
        <w:tc>
          <w:tcPr>
            <w:tcW w:w="6805" w:type="dxa"/>
          </w:tcPr>
          <w:p w14:paraId="7DEFAF78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Мероприятие «Оказана государственная поддержка народным дружинникам» – всего</w:t>
            </w:r>
          </w:p>
          <w:p w14:paraId="6F2B90D1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992" w:type="dxa"/>
          </w:tcPr>
          <w:p w14:paraId="755F9649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3 969,6</w:t>
            </w:r>
          </w:p>
        </w:tc>
        <w:tc>
          <w:tcPr>
            <w:tcW w:w="992" w:type="dxa"/>
          </w:tcPr>
          <w:p w14:paraId="6F15722A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24C9BB02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14:paraId="6A17F80B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3493A04E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1E798FCD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388E7F8B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63" w:type="dxa"/>
          </w:tcPr>
          <w:p w14:paraId="4DBFC9B1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3 969,6</w:t>
            </w:r>
          </w:p>
        </w:tc>
      </w:tr>
      <w:tr w:rsidR="00952D9C" w:rsidRPr="00952D9C" w14:paraId="4840F093" w14:textId="77777777" w:rsidTr="000B7875">
        <w:tc>
          <w:tcPr>
            <w:tcW w:w="6805" w:type="dxa"/>
          </w:tcPr>
          <w:p w14:paraId="6C18368C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 областные средства</w:t>
            </w:r>
          </w:p>
        </w:tc>
        <w:tc>
          <w:tcPr>
            <w:tcW w:w="992" w:type="dxa"/>
          </w:tcPr>
          <w:p w14:paraId="77F18D98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3 969,6</w:t>
            </w:r>
          </w:p>
        </w:tc>
        <w:tc>
          <w:tcPr>
            <w:tcW w:w="992" w:type="dxa"/>
          </w:tcPr>
          <w:p w14:paraId="08D20046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7B61413D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14:paraId="5D10A9C2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634D6731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2B7CBC56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6B51FA8B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63" w:type="dxa"/>
          </w:tcPr>
          <w:p w14:paraId="43059564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3 969,6</w:t>
            </w:r>
          </w:p>
        </w:tc>
      </w:tr>
      <w:tr w:rsidR="00952D9C" w:rsidRPr="00952D9C" w14:paraId="2CE419B8" w14:textId="77777777" w:rsidTr="000B7875">
        <w:tc>
          <w:tcPr>
            <w:tcW w:w="6805" w:type="dxa"/>
          </w:tcPr>
          <w:p w14:paraId="7E5A09AC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Мероприятие «Приобретены оперативно-технические и специальные средства контроля и связи» – всего</w:t>
            </w:r>
          </w:p>
          <w:p w14:paraId="5F31F641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992" w:type="dxa"/>
          </w:tcPr>
          <w:p w14:paraId="1AC115AD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3 500,0</w:t>
            </w:r>
          </w:p>
        </w:tc>
        <w:tc>
          <w:tcPr>
            <w:tcW w:w="992" w:type="dxa"/>
          </w:tcPr>
          <w:p w14:paraId="7C693D33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6C5DC5EF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14:paraId="647F5E21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054AFF05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29260CEE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33CABD16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63" w:type="dxa"/>
          </w:tcPr>
          <w:p w14:paraId="03C4B86F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3 500,0</w:t>
            </w:r>
          </w:p>
        </w:tc>
      </w:tr>
      <w:tr w:rsidR="00952D9C" w:rsidRPr="00952D9C" w14:paraId="10AA7D47" w14:textId="77777777" w:rsidTr="000B7875">
        <w:trPr>
          <w:trHeight w:val="70"/>
        </w:trPr>
        <w:tc>
          <w:tcPr>
            <w:tcW w:w="6805" w:type="dxa"/>
          </w:tcPr>
          <w:p w14:paraId="45BB85CE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 областные средства</w:t>
            </w:r>
          </w:p>
        </w:tc>
        <w:tc>
          <w:tcPr>
            <w:tcW w:w="992" w:type="dxa"/>
          </w:tcPr>
          <w:p w14:paraId="46090122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3 500,0</w:t>
            </w:r>
          </w:p>
        </w:tc>
        <w:tc>
          <w:tcPr>
            <w:tcW w:w="992" w:type="dxa"/>
          </w:tcPr>
          <w:p w14:paraId="627D5243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7CC9B72B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14:paraId="6184DCDD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4119E7DF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19E12AD5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</w:tcPr>
          <w:p w14:paraId="6E34F888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63" w:type="dxa"/>
          </w:tcPr>
          <w:p w14:paraId="012F5A5E" w14:textId="77777777" w:rsidR="00952D9C" w:rsidRPr="00952D9C" w:rsidRDefault="00952D9C" w:rsidP="00952D9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</w:pPr>
            <w:r w:rsidRPr="00952D9C">
              <w:rPr>
                <w:rFonts w:eastAsia="Microsoft Sans Serif" w:cs="Times New Roman"/>
                <w:bCs/>
                <w:sz w:val="24"/>
                <w:szCs w:val="24"/>
                <w:lang w:eastAsia="ru-RU" w:bidi="ru-RU"/>
              </w:rPr>
              <w:t>3 500,0</w:t>
            </w:r>
          </w:p>
        </w:tc>
      </w:tr>
    </w:tbl>
    <w:p w14:paraId="7794B7F3" w14:textId="77777777" w:rsidR="00952D9C" w:rsidRPr="00952D9C" w:rsidRDefault="00952D9C" w:rsidP="00952D9C">
      <w:pPr>
        <w:widowControl w:val="0"/>
        <w:ind w:left="142" w:right="822"/>
        <w:jc w:val="both"/>
        <w:outlineLvl w:val="1"/>
        <w:rPr>
          <w:rFonts w:cs="Times New Roman"/>
          <w:bCs/>
          <w:szCs w:val="24"/>
        </w:rPr>
      </w:pPr>
    </w:p>
    <w:p w14:paraId="1F61E299" w14:textId="77777777" w:rsidR="00952D9C" w:rsidRPr="00952D9C" w:rsidRDefault="00952D9C" w:rsidP="00952D9C">
      <w:pPr>
        <w:widowControl w:val="0"/>
        <w:jc w:val="both"/>
        <w:outlineLvl w:val="1"/>
        <w:rPr>
          <w:rFonts w:cs="Times New Roman"/>
          <w:bCs/>
          <w:szCs w:val="24"/>
        </w:rPr>
      </w:pPr>
      <w:r w:rsidRPr="00952D9C">
        <w:rPr>
          <w:rFonts w:cs="Times New Roman"/>
          <w:bCs/>
          <w:szCs w:val="24"/>
        </w:rPr>
        <w:t>3. Таблицу раздела 4 дополнить пунктом 3 следующего содержания:</w:t>
      </w:r>
    </w:p>
    <w:p w14:paraId="093EC64D" w14:textId="77777777" w:rsidR="00952D9C" w:rsidRPr="00952D9C" w:rsidRDefault="00952D9C" w:rsidP="00952D9C">
      <w:pPr>
        <w:widowControl w:val="0"/>
        <w:jc w:val="both"/>
        <w:outlineLvl w:val="1"/>
        <w:rPr>
          <w:rFonts w:cs="Times New Roman"/>
          <w:bCs/>
          <w:szCs w:val="24"/>
        </w:rPr>
      </w:pPr>
    </w:p>
    <w:tbl>
      <w:tblPr>
        <w:tblStyle w:val="5"/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410"/>
        <w:gridCol w:w="2552"/>
        <w:gridCol w:w="2126"/>
        <w:gridCol w:w="1814"/>
      </w:tblGrid>
      <w:tr w:rsidR="00952D9C" w:rsidRPr="00952D9C" w14:paraId="4BF8B688" w14:textId="77777777" w:rsidTr="000B7875">
        <w:tc>
          <w:tcPr>
            <w:tcW w:w="709" w:type="dxa"/>
          </w:tcPr>
          <w:p w14:paraId="484A2CB9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№</w:t>
            </w:r>
          </w:p>
          <w:p w14:paraId="60A28A40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п/п</w:t>
            </w:r>
          </w:p>
        </w:tc>
        <w:tc>
          <w:tcPr>
            <w:tcW w:w="4961" w:type="dxa"/>
          </w:tcPr>
          <w:p w14:paraId="569E994F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Задача, мероприятие (результат)/ контрольная точка</w:t>
            </w:r>
          </w:p>
        </w:tc>
        <w:tc>
          <w:tcPr>
            <w:tcW w:w="2410" w:type="dxa"/>
          </w:tcPr>
          <w:p w14:paraId="1D6C404C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Дата наступления контрольной точки</w:t>
            </w:r>
          </w:p>
        </w:tc>
        <w:tc>
          <w:tcPr>
            <w:tcW w:w="2552" w:type="dxa"/>
          </w:tcPr>
          <w:p w14:paraId="5CEB59DB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Ответственный исполнитель</w:t>
            </w:r>
          </w:p>
        </w:tc>
        <w:tc>
          <w:tcPr>
            <w:tcW w:w="2126" w:type="dxa"/>
          </w:tcPr>
          <w:p w14:paraId="4BE313E1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Вид подтвержда</w:t>
            </w:r>
            <w:r w:rsidRPr="00952D9C">
              <w:rPr>
                <w:rFonts w:cs="Times New Roman"/>
                <w:bCs/>
                <w:sz w:val="24"/>
              </w:rPr>
              <w:softHyphen/>
              <w:t>ющего доку</w:t>
            </w:r>
            <w:r w:rsidRPr="00952D9C">
              <w:rPr>
                <w:rFonts w:cs="Times New Roman"/>
                <w:bCs/>
                <w:sz w:val="24"/>
              </w:rPr>
              <w:softHyphen/>
              <w:t>мента</w:t>
            </w:r>
          </w:p>
        </w:tc>
        <w:tc>
          <w:tcPr>
            <w:tcW w:w="1814" w:type="dxa"/>
          </w:tcPr>
          <w:p w14:paraId="617E791A" w14:textId="77777777" w:rsidR="00952D9C" w:rsidRPr="00952D9C" w:rsidRDefault="00952D9C" w:rsidP="00952D9C">
            <w:pPr>
              <w:keepNext/>
              <w:ind w:left="-113" w:right="-113"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Информационная система</w:t>
            </w:r>
          </w:p>
        </w:tc>
      </w:tr>
    </w:tbl>
    <w:p w14:paraId="1F7F6250" w14:textId="77777777" w:rsidR="00952D9C" w:rsidRPr="00952D9C" w:rsidRDefault="00952D9C" w:rsidP="00952D9C">
      <w:pPr>
        <w:ind w:firstLine="0"/>
        <w:rPr>
          <w:rFonts w:cs="Times New Roman"/>
          <w:sz w:val="2"/>
          <w:szCs w:val="2"/>
          <w:lang w:eastAsia="ru-RU"/>
        </w:rPr>
      </w:pPr>
    </w:p>
    <w:tbl>
      <w:tblPr>
        <w:tblStyle w:val="5"/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410"/>
        <w:gridCol w:w="2552"/>
        <w:gridCol w:w="2126"/>
        <w:gridCol w:w="1814"/>
      </w:tblGrid>
      <w:tr w:rsidR="00952D9C" w:rsidRPr="00952D9C" w14:paraId="6CD5AC44" w14:textId="77777777" w:rsidTr="000B7875">
        <w:trPr>
          <w:tblHeader/>
        </w:trPr>
        <w:tc>
          <w:tcPr>
            <w:tcW w:w="709" w:type="dxa"/>
          </w:tcPr>
          <w:p w14:paraId="74EB67E8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4961" w:type="dxa"/>
          </w:tcPr>
          <w:p w14:paraId="05FE2F1D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2</w:t>
            </w:r>
          </w:p>
        </w:tc>
        <w:tc>
          <w:tcPr>
            <w:tcW w:w="2410" w:type="dxa"/>
          </w:tcPr>
          <w:p w14:paraId="03621A5F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3</w:t>
            </w:r>
          </w:p>
        </w:tc>
        <w:tc>
          <w:tcPr>
            <w:tcW w:w="2552" w:type="dxa"/>
          </w:tcPr>
          <w:p w14:paraId="659A4FC7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4</w:t>
            </w:r>
          </w:p>
        </w:tc>
        <w:tc>
          <w:tcPr>
            <w:tcW w:w="2126" w:type="dxa"/>
          </w:tcPr>
          <w:p w14:paraId="6BF37801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5</w:t>
            </w:r>
          </w:p>
        </w:tc>
        <w:tc>
          <w:tcPr>
            <w:tcW w:w="1814" w:type="dxa"/>
          </w:tcPr>
          <w:p w14:paraId="764FC216" w14:textId="77777777" w:rsidR="00952D9C" w:rsidRPr="00952D9C" w:rsidRDefault="00952D9C" w:rsidP="00952D9C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6</w:t>
            </w:r>
          </w:p>
        </w:tc>
      </w:tr>
      <w:tr w:rsidR="00952D9C" w:rsidRPr="00952D9C" w14:paraId="2AEE292D" w14:textId="77777777" w:rsidTr="000B7875">
        <w:tc>
          <w:tcPr>
            <w:tcW w:w="709" w:type="dxa"/>
          </w:tcPr>
          <w:p w14:paraId="5C3EAAA8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3.</w:t>
            </w:r>
          </w:p>
        </w:tc>
        <w:tc>
          <w:tcPr>
            <w:tcW w:w="4961" w:type="dxa"/>
          </w:tcPr>
          <w:p w14:paraId="6B25D5E8" w14:textId="77777777" w:rsidR="00952D9C" w:rsidRPr="00952D9C" w:rsidRDefault="00952D9C" w:rsidP="00952D9C">
            <w:pPr>
              <w:ind w:right="824" w:firstLine="0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 xml:space="preserve">Мероприятие (результат) «Приобретены оперативно-технические и специальные средства контроля и связи» </w:t>
            </w:r>
          </w:p>
        </w:tc>
        <w:tc>
          <w:tcPr>
            <w:tcW w:w="2410" w:type="dxa"/>
          </w:tcPr>
          <w:p w14:paraId="258C0E2F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х</w:t>
            </w:r>
          </w:p>
        </w:tc>
        <w:tc>
          <w:tcPr>
            <w:tcW w:w="2552" w:type="dxa"/>
          </w:tcPr>
          <w:p w14:paraId="0908DFF1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консультант МРБ ЯО Морозова Н.В.</w:t>
            </w:r>
          </w:p>
        </w:tc>
        <w:tc>
          <w:tcPr>
            <w:tcW w:w="2126" w:type="dxa"/>
          </w:tcPr>
          <w:p w14:paraId="3483E33D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государственный контракт</w:t>
            </w:r>
          </w:p>
        </w:tc>
        <w:tc>
          <w:tcPr>
            <w:tcW w:w="1814" w:type="dxa"/>
          </w:tcPr>
          <w:p w14:paraId="42B167F6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ЕИС</w:t>
            </w:r>
          </w:p>
        </w:tc>
      </w:tr>
      <w:tr w:rsidR="00952D9C" w:rsidRPr="00952D9C" w14:paraId="3B8578E1" w14:textId="77777777" w:rsidTr="000B7875">
        <w:tc>
          <w:tcPr>
            <w:tcW w:w="709" w:type="dxa"/>
          </w:tcPr>
          <w:p w14:paraId="0DAE70E7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3.1.</w:t>
            </w:r>
          </w:p>
        </w:tc>
        <w:tc>
          <w:tcPr>
            <w:tcW w:w="4961" w:type="dxa"/>
          </w:tcPr>
          <w:p w14:paraId="782E0151" w14:textId="77777777" w:rsidR="00952D9C" w:rsidRPr="00952D9C" w:rsidRDefault="00952D9C" w:rsidP="00952D9C">
            <w:pPr>
              <w:ind w:right="824" w:firstLine="0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Закупка включена в план закупок, размещено извещение о проведении торгов</w:t>
            </w:r>
          </w:p>
        </w:tc>
        <w:tc>
          <w:tcPr>
            <w:tcW w:w="2410" w:type="dxa"/>
          </w:tcPr>
          <w:p w14:paraId="17F5717F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30 июня</w:t>
            </w:r>
          </w:p>
        </w:tc>
        <w:tc>
          <w:tcPr>
            <w:tcW w:w="2552" w:type="dxa"/>
          </w:tcPr>
          <w:p w14:paraId="3E0FCC5C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консультант МРБ ЯО Морозова Н.В.</w:t>
            </w:r>
          </w:p>
        </w:tc>
        <w:tc>
          <w:tcPr>
            <w:tcW w:w="2126" w:type="dxa"/>
          </w:tcPr>
          <w:p w14:paraId="7F1FBA3D" w14:textId="77777777" w:rsidR="00952D9C" w:rsidRPr="00952D9C" w:rsidRDefault="00952D9C" w:rsidP="00952D9C">
            <w:pPr>
              <w:ind w:right="-108"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извещение</w:t>
            </w:r>
          </w:p>
        </w:tc>
        <w:tc>
          <w:tcPr>
            <w:tcW w:w="1814" w:type="dxa"/>
          </w:tcPr>
          <w:p w14:paraId="7F38A7AC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ЕИС</w:t>
            </w:r>
          </w:p>
        </w:tc>
      </w:tr>
      <w:tr w:rsidR="00952D9C" w:rsidRPr="00952D9C" w14:paraId="12F0497D" w14:textId="77777777" w:rsidTr="000B7875">
        <w:tc>
          <w:tcPr>
            <w:tcW w:w="709" w:type="dxa"/>
          </w:tcPr>
          <w:p w14:paraId="0A7B3246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3.2.</w:t>
            </w:r>
          </w:p>
        </w:tc>
        <w:tc>
          <w:tcPr>
            <w:tcW w:w="4961" w:type="dxa"/>
          </w:tcPr>
          <w:p w14:paraId="33445570" w14:textId="77777777" w:rsidR="00952D9C" w:rsidRPr="00952D9C" w:rsidRDefault="00952D9C" w:rsidP="00952D9C">
            <w:pPr>
              <w:ind w:right="824" w:firstLine="0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Сведения о государственном контракте внесены в реестр контрактов, заключенных МРБ ЯО по результату закупки</w:t>
            </w:r>
          </w:p>
        </w:tc>
        <w:tc>
          <w:tcPr>
            <w:tcW w:w="2410" w:type="dxa"/>
          </w:tcPr>
          <w:p w14:paraId="5F8E7164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30 августа</w:t>
            </w:r>
          </w:p>
        </w:tc>
        <w:tc>
          <w:tcPr>
            <w:tcW w:w="2552" w:type="dxa"/>
          </w:tcPr>
          <w:p w14:paraId="76A10302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консультант МРБ ЯО Морозова Н.В.</w:t>
            </w:r>
          </w:p>
        </w:tc>
        <w:tc>
          <w:tcPr>
            <w:tcW w:w="2126" w:type="dxa"/>
          </w:tcPr>
          <w:p w14:paraId="19FD6355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государственный контракт</w:t>
            </w:r>
          </w:p>
        </w:tc>
        <w:tc>
          <w:tcPr>
            <w:tcW w:w="1814" w:type="dxa"/>
          </w:tcPr>
          <w:p w14:paraId="28D8743E" w14:textId="77777777" w:rsidR="00952D9C" w:rsidRPr="00952D9C" w:rsidRDefault="00952D9C" w:rsidP="00952D9C">
            <w:pPr>
              <w:ind w:right="5"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ЕИС</w:t>
            </w:r>
          </w:p>
        </w:tc>
      </w:tr>
      <w:tr w:rsidR="00952D9C" w:rsidRPr="00952D9C" w14:paraId="0765F1E3" w14:textId="77777777" w:rsidTr="000B7875">
        <w:tc>
          <w:tcPr>
            <w:tcW w:w="709" w:type="dxa"/>
          </w:tcPr>
          <w:p w14:paraId="27400785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3.3.</w:t>
            </w:r>
          </w:p>
        </w:tc>
        <w:tc>
          <w:tcPr>
            <w:tcW w:w="4961" w:type="dxa"/>
          </w:tcPr>
          <w:p w14:paraId="5E6D3B40" w14:textId="77777777" w:rsidR="00952D9C" w:rsidRPr="00952D9C" w:rsidRDefault="00952D9C" w:rsidP="00952D9C">
            <w:pPr>
              <w:ind w:right="824" w:firstLine="0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Произведена приемка товаров, поставленных по государственному контракту</w:t>
            </w:r>
          </w:p>
        </w:tc>
        <w:tc>
          <w:tcPr>
            <w:tcW w:w="2410" w:type="dxa"/>
          </w:tcPr>
          <w:p w14:paraId="1F870076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30 ноября</w:t>
            </w:r>
          </w:p>
        </w:tc>
        <w:tc>
          <w:tcPr>
            <w:tcW w:w="2552" w:type="dxa"/>
          </w:tcPr>
          <w:p w14:paraId="19296C29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консультант МРБ ЯО Морозова Н.В.</w:t>
            </w:r>
          </w:p>
        </w:tc>
        <w:tc>
          <w:tcPr>
            <w:tcW w:w="2126" w:type="dxa"/>
          </w:tcPr>
          <w:p w14:paraId="65272AB2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документ о приемке товаров, выполненной работы, оказанной услуги, в том числе в электронной форме</w:t>
            </w:r>
          </w:p>
        </w:tc>
        <w:tc>
          <w:tcPr>
            <w:tcW w:w="1814" w:type="dxa"/>
          </w:tcPr>
          <w:p w14:paraId="2A9DEBA5" w14:textId="77777777" w:rsidR="00952D9C" w:rsidRPr="00952D9C" w:rsidRDefault="00952D9C" w:rsidP="00952D9C">
            <w:pPr>
              <w:ind w:right="-137"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ЕИС</w:t>
            </w:r>
          </w:p>
        </w:tc>
      </w:tr>
      <w:tr w:rsidR="00952D9C" w:rsidRPr="00952D9C" w14:paraId="591D8C1A" w14:textId="77777777" w:rsidTr="000B7875">
        <w:tc>
          <w:tcPr>
            <w:tcW w:w="709" w:type="dxa"/>
          </w:tcPr>
          <w:p w14:paraId="6CFD35E1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3.4.</w:t>
            </w:r>
          </w:p>
        </w:tc>
        <w:tc>
          <w:tcPr>
            <w:tcW w:w="4961" w:type="dxa"/>
          </w:tcPr>
          <w:p w14:paraId="4908DD38" w14:textId="77777777" w:rsidR="00952D9C" w:rsidRPr="00952D9C" w:rsidRDefault="00952D9C" w:rsidP="00952D9C">
            <w:pPr>
              <w:ind w:right="824" w:firstLine="0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Произведена оплата товаров, поставленных по государственному контракту</w:t>
            </w:r>
          </w:p>
        </w:tc>
        <w:tc>
          <w:tcPr>
            <w:tcW w:w="2410" w:type="dxa"/>
          </w:tcPr>
          <w:p w14:paraId="741B7725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27 декабря</w:t>
            </w:r>
          </w:p>
        </w:tc>
        <w:tc>
          <w:tcPr>
            <w:tcW w:w="2552" w:type="dxa"/>
          </w:tcPr>
          <w:p w14:paraId="5CB6C36C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консультант МРБ ЯО Морозова Н.В.</w:t>
            </w:r>
          </w:p>
        </w:tc>
        <w:tc>
          <w:tcPr>
            <w:tcW w:w="2126" w:type="dxa"/>
          </w:tcPr>
          <w:p w14:paraId="6A73DF2C" w14:textId="77777777" w:rsidR="00952D9C" w:rsidRPr="00952D9C" w:rsidRDefault="00952D9C" w:rsidP="00952D9C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2D9C">
              <w:rPr>
                <w:rFonts w:cs="Times New Roman"/>
                <w:bCs/>
                <w:sz w:val="24"/>
              </w:rPr>
              <w:t>платежное поручение (платежный документ)</w:t>
            </w:r>
          </w:p>
        </w:tc>
        <w:tc>
          <w:tcPr>
            <w:tcW w:w="1814" w:type="dxa"/>
          </w:tcPr>
          <w:p w14:paraId="7A458C1F" w14:textId="77777777" w:rsidR="00952D9C" w:rsidRPr="00952D9C" w:rsidRDefault="00952D9C" w:rsidP="00952D9C">
            <w:pPr>
              <w:ind w:right="-137"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</w:tr>
    </w:tbl>
    <w:p w14:paraId="5D94B19D" w14:textId="77777777" w:rsidR="00952D9C" w:rsidRPr="00952D9C" w:rsidRDefault="00952D9C" w:rsidP="00952D9C">
      <w:pPr>
        <w:widowControl w:val="0"/>
        <w:ind w:left="1134" w:right="824" w:firstLine="567"/>
        <w:jc w:val="both"/>
        <w:outlineLvl w:val="1"/>
        <w:rPr>
          <w:rFonts w:cs="Times New Roman"/>
          <w:bCs/>
          <w:szCs w:val="24"/>
          <w:lang w:eastAsia="ru-RU" w:bidi="ru-RU"/>
        </w:rPr>
      </w:pPr>
    </w:p>
    <w:p w14:paraId="2A60A32F" w14:textId="2C20EF41" w:rsidR="00E1407E" w:rsidRPr="00735090" w:rsidRDefault="0093332E" w:rsidP="0093332E">
      <w:pPr>
        <w:ind w:firstLine="0"/>
        <w:jc w:val="both"/>
        <w:rPr>
          <w:szCs w:val="28"/>
        </w:rPr>
      </w:pPr>
      <w:r>
        <w:rPr>
          <w:szCs w:val="28"/>
        </w:rPr>
        <w:br/>
      </w:r>
    </w:p>
    <w:sectPr w:rsidR="00E1407E" w:rsidRPr="00735090" w:rsidSect="004C492A">
      <w:headerReference w:type="even" r:id="rId17"/>
      <w:headerReference w:type="default" r:id="rId18"/>
      <w:footerReference w:type="even" r:id="rId19"/>
      <w:footerReference w:type="default" r:id="rId20"/>
      <w:footnotePr>
        <w:numStart w:val="26"/>
      </w:footnotePr>
      <w:pgSz w:w="16840" w:h="11900" w:orient="landscape"/>
      <w:pgMar w:top="1985" w:right="1134" w:bottom="567" w:left="1134" w:header="568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45D13" w14:textId="77777777" w:rsidR="008C65CB" w:rsidRDefault="008C65CB">
      <w:r>
        <w:separator/>
      </w:r>
    </w:p>
  </w:endnote>
  <w:endnote w:type="continuationSeparator" w:id="0">
    <w:p w14:paraId="21365402" w14:textId="77777777" w:rsidR="008C65CB" w:rsidRDefault="008C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77F9" w14:textId="77777777" w:rsidR="0093332E" w:rsidRDefault="009333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3332E" w14:paraId="440D3EA2" w14:textId="77777777" w:rsidTr="0093332E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76EC7BFD" w14:textId="4B28AA36" w:rsidR="0093332E" w:rsidRPr="0093332E" w:rsidRDefault="0093332E" w:rsidP="0093332E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93332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95D86E7" w14:textId="7423C3E0" w:rsidR="0093332E" w:rsidRPr="0093332E" w:rsidRDefault="0093332E" w:rsidP="0093332E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3332E">
            <w:rPr>
              <w:rFonts w:cs="Times New Roman"/>
              <w:color w:val="808080"/>
              <w:sz w:val="18"/>
            </w:rPr>
            <w:t xml:space="preserve">Страница </w:t>
          </w:r>
          <w:r w:rsidRPr="0093332E">
            <w:rPr>
              <w:rFonts w:cs="Times New Roman"/>
              <w:color w:val="808080"/>
              <w:sz w:val="18"/>
            </w:rPr>
            <w:fldChar w:fldCharType="begin"/>
          </w:r>
          <w:r w:rsidRPr="0093332E">
            <w:rPr>
              <w:rFonts w:cs="Times New Roman"/>
              <w:color w:val="808080"/>
              <w:sz w:val="18"/>
            </w:rPr>
            <w:instrText xml:space="preserve"> PAGE </w:instrText>
          </w:r>
          <w:r w:rsidRPr="0093332E">
            <w:rPr>
              <w:rFonts w:cs="Times New Roman"/>
              <w:color w:val="808080"/>
              <w:sz w:val="18"/>
            </w:rPr>
            <w:fldChar w:fldCharType="separate"/>
          </w:r>
          <w:r w:rsidRPr="0093332E">
            <w:rPr>
              <w:rFonts w:cs="Times New Roman"/>
              <w:noProof/>
              <w:color w:val="808080"/>
              <w:sz w:val="18"/>
            </w:rPr>
            <w:t>1</w:t>
          </w:r>
          <w:r w:rsidRPr="0093332E">
            <w:rPr>
              <w:rFonts w:cs="Times New Roman"/>
              <w:color w:val="808080"/>
              <w:sz w:val="18"/>
            </w:rPr>
            <w:fldChar w:fldCharType="end"/>
          </w:r>
          <w:r w:rsidRPr="0093332E">
            <w:rPr>
              <w:rFonts w:cs="Times New Roman"/>
              <w:color w:val="808080"/>
              <w:sz w:val="18"/>
            </w:rPr>
            <w:t xml:space="preserve"> из </w:t>
          </w:r>
          <w:r w:rsidRPr="0093332E">
            <w:rPr>
              <w:rFonts w:cs="Times New Roman"/>
              <w:color w:val="808080"/>
              <w:sz w:val="18"/>
            </w:rPr>
            <w:fldChar w:fldCharType="begin"/>
          </w:r>
          <w:r w:rsidRPr="0093332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3332E">
            <w:rPr>
              <w:rFonts w:cs="Times New Roman"/>
              <w:color w:val="808080"/>
              <w:sz w:val="18"/>
            </w:rPr>
            <w:fldChar w:fldCharType="separate"/>
          </w:r>
          <w:r w:rsidRPr="0093332E">
            <w:rPr>
              <w:rFonts w:cs="Times New Roman"/>
              <w:noProof/>
              <w:color w:val="808080"/>
              <w:sz w:val="18"/>
            </w:rPr>
            <w:t>3</w:t>
          </w:r>
          <w:r w:rsidRPr="0093332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9B926BA" w14:textId="77777777" w:rsidR="0093332E" w:rsidRPr="0093332E" w:rsidRDefault="0093332E" w:rsidP="009333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3332E" w14:paraId="2392462A" w14:textId="77777777" w:rsidTr="0093332E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659CDEB5" w14:textId="3D9A90D9" w:rsidR="0093332E" w:rsidRPr="0093332E" w:rsidRDefault="0093332E" w:rsidP="0093332E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93332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E18AC2E" w14:textId="438D99D4" w:rsidR="0093332E" w:rsidRPr="0093332E" w:rsidRDefault="0093332E" w:rsidP="0093332E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3332E">
            <w:rPr>
              <w:rFonts w:cs="Times New Roman"/>
              <w:color w:val="808080"/>
              <w:sz w:val="18"/>
            </w:rPr>
            <w:t xml:space="preserve">Страница </w:t>
          </w:r>
          <w:r w:rsidRPr="0093332E">
            <w:rPr>
              <w:rFonts w:cs="Times New Roman"/>
              <w:color w:val="808080"/>
              <w:sz w:val="18"/>
            </w:rPr>
            <w:fldChar w:fldCharType="begin"/>
          </w:r>
          <w:r w:rsidRPr="0093332E">
            <w:rPr>
              <w:rFonts w:cs="Times New Roman"/>
              <w:color w:val="808080"/>
              <w:sz w:val="18"/>
            </w:rPr>
            <w:instrText xml:space="preserve"> PAGE </w:instrText>
          </w:r>
          <w:r w:rsidRPr="0093332E">
            <w:rPr>
              <w:rFonts w:cs="Times New Roman"/>
              <w:color w:val="808080"/>
              <w:sz w:val="18"/>
            </w:rPr>
            <w:fldChar w:fldCharType="separate"/>
          </w:r>
          <w:r w:rsidRPr="0093332E">
            <w:rPr>
              <w:rFonts w:cs="Times New Roman"/>
              <w:noProof/>
              <w:color w:val="808080"/>
              <w:sz w:val="18"/>
            </w:rPr>
            <w:t>1</w:t>
          </w:r>
          <w:r w:rsidRPr="0093332E">
            <w:rPr>
              <w:rFonts w:cs="Times New Roman"/>
              <w:color w:val="808080"/>
              <w:sz w:val="18"/>
            </w:rPr>
            <w:fldChar w:fldCharType="end"/>
          </w:r>
          <w:r w:rsidRPr="0093332E">
            <w:rPr>
              <w:rFonts w:cs="Times New Roman"/>
              <w:color w:val="808080"/>
              <w:sz w:val="18"/>
            </w:rPr>
            <w:t xml:space="preserve"> из </w:t>
          </w:r>
          <w:r w:rsidRPr="0093332E">
            <w:rPr>
              <w:rFonts w:cs="Times New Roman"/>
              <w:color w:val="808080"/>
              <w:sz w:val="18"/>
            </w:rPr>
            <w:fldChar w:fldCharType="begin"/>
          </w:r>
          <w:r w:rsidRPr="0093332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3332E">
            <w:rPr>
              <w:rFonts w:cs="Times New Roman"/>
              <w:color w:val="808080"/>
              <w:sz w:val="18"/>
            </w:rPr>
            <w:fldChar w:fldCharType="separate"/>
          </w:r>
          <w:r w:rsidRPr="0093332E">
            <w:rPr>
              <w:rFonts w:cs="Times New Roman"/>
              <w:noProof/>
              <w:color w:val="808080"/>
              <w:sz w:val="18"/>
            </w:rPr>
            <w:t>3</w:t>
          </w:r>
          <w:r w:rsidRPr="0093332E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00F3CD7D" w14:textId="77777777" w:rsidR="0093332E" w:rsidRPr="0093332E" w:rsidRDefault="0093332E" w:rsidP="0093332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3067" w14:textId="77777777" w:rsidR="00A13623" w:rsidRDefault="0093332E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8"/>
      <w:gridCol w:w="4930"/>
    </w:tblGrid>
    <w:tr w:rsidR="0093332E" w14:paraId="7BB7C392" w14:textId="77777777" w:rsidTr="0093332E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00FF636E" w14:textId="53D6C43B" w:rsidR="0093332E" w:rsidRPr="0093332E" w:rsidRDefault="0093332E" w:rsidP="0093332E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93332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0962935" w14:textId="12470376" w:rsidR="0093332E" w:rsidRPr="0093332E" w:rsidRDefault="0093332E" w:rsidP="0093332E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3332E">
            <w:rPr>
              <w:rFonts w:cs="Times New Roman"/>
              <w:color w:val="808080"/>
              <w:sz w:val="18"/>
            </w:rPr>
            <w:t xml:space="preserve">Страница </w:t>
          </w:r>
          <w:r w:rsidRPr="0093332E">
            <w:rPr>
              <w:rFonts w:cs="Times New Roman"/>
              <w:color w:val="808080"/>
              <w:sz w:val="18"/>
            </w:rPr>
            <w:fldChar w:fldCharType="begin"/>
          </w:r>
          <w:r w:rsidRPr="0093332E">
            <w:rPr>
              <w:rFonts w:cs="Times New Roman"/>
              <w:color w:val="808080"/>
              <w:sz w:val="18"/>
            </w:rPr>
            <w:instrText xml:space="preserve"> PAGE </w:instrText>
          </w:r>
          <w:r w:rsidRPr="0093332E">
            <w:rPr>
              <w:rFonts w:cs="Times New Roman"/>
              <w:color w:val="808080"/>
              <w:sz w:val="18"/>
            </w:rPr>
            <w:fldChar w:fldCharType="separate"/>
          </w:r>
          <w:r w:rsidRPr="0093332E">
            <w:rPr>
              <w:rFonts w:cs="Times New Roman"/>
              <w:noProof/>
              <w:color w:val="808080"/>
              <w:sz w:val="18"/>
            </w:rPr>
            <w:t>1</w:t>
          </w:r>
          <w:r w:rsidRPr="0093332E">
            <w:rPr>
              <w:rFonts w:cs="Times New Roman"/>
              <w:color w:val="808080"/>
              <w:sz w:val="18"/>
            </w:rPr>
            <w:fldChar w:fldCharType="end"/>
          </w:r>
          <w:r w:rsidRPr="0093332E">
            <w:rPr>
              <w:rFonts w:cs="Times New Roman"/>
              <w:color w:val="808080"/>
              <w:sz w:val="18"/>
            </w:rPr>
            <w:t xml:space="preserve"> из </w:t>
          </w:r>
          <w:r w:rsidRPr="0093332E">
            <w:rPr>
              <w:rFonts w:cs="Times New Roman"/>
              <w:color w:val="808080"/>
              <w:sz w:val="18"/>
            </w:rPr>
            <w:fldChar w:fldCharType="begin"/>
          </w:r>
          <w:r w:rsidRPr="0093332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3332E">
            <w:rPr>
              <w:rFonts w:cs="Times New Roman"/>
              <w:color w:val="808080"/>
              <w:sz w:val="18"/>
            </w:rPr>
            <w:fldChar w:fldCharType="separate"/>
          </w:r>
          <w:r w:rsidRPr="0093332E">
            <w:rPr>
              <w:rFonts w:cs="Times New Roman"/>
              <w:noProof/>
              <w:color w:val="808080"/>
              <w:sz w:val="18"/>
            </w:rPr>
            <w:t>3</w:t>
          </w:r>
          <w:r w:rsidRPr="0093332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B0D64F5" w14:textId="77777777" w:rsidR="00A13623" w:rsidRPr="0093332E" w:rsidRDefault="0093332E" w:rsidP="009333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0B784" w14:textId="77777777" w:rsidR="008C65CB" w:rsidRDefault="008C65CB">
      <w:r>
        <w:separator/>
      </w:r>
    </w:p>
  </w:footnote>
  <w:footnote w:type="continuationSeparator" w:id="0">
    <w:p w14:paraId="2A1A6D8F" w14:textId="77777777" w:rsidR="008C65CB" w:rsidRDefault="008C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EB0A4" w14:textId="77777777" w:rsidR="0093332E" w:rsidRDefault="009333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CAC6" w14:textId="3741C97D" w:rsidR="006A65CC" w:rsidRPr="0093332E" w:rsidRDefault="0093332E" w:rsidP="009333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F23E3" w14:textId="77777777" w:rsidR="0093332E" w:rsidRDefault="0093332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EAAA7" w14:textId="77777777" w:rsidR="00A13623" w:rsidRDefault="0093332E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C2841" w14:textId="77777777" w:rsidR="00A13623" w:rsidRPr="0093332E" w:rsidRDefault="0093332E" w:rsidP="009333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738"/>
    <w:multiLevelType w:val="multilevel"/>
    <w:tmpl w:val="22124D70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0EBE"/>
    <w:rsid w:val="00017F79"/>
    <w:rsid w:val="00051B55"/>
    <w:rsid w:val="00065B9F"/>
    <w:rsid w:val="00070A65"/>
    <w:rsid w:val="00093E14"/>
    <w:rsid w:val="000B05C8"/>
    <w:rsid w:val="000D2197"/>
    <w:rsid w:val="000F5243"/>
    <w:rsid w:val="00116E2B"/>
    <w:rsid w:val="00136116"/>
    <w:rsid w:val="001567D7"/>
    <w:rsid w:val="0016111E"/>
    <w:rsid w:val="0016647F"/>
    <w:rsid w:val="00174489"/>
    <w:rsid w:val="00185E93"/>
    <w:rsid w:val="00195E03"/>
    <w:rsid w:val="001A1989"/>
    <w:rsid w:val="001B3AD5"/>
    <w:rsid w:val="001C0DE6"/>
    <w:rsid w:val="001C78DA"/>
    <w:rsid w:val="001D1B39"/>
    <w:rsid w:val="001E7425"/>
    <w:rsid w:val="00220FC4"/>
    <w:rsid w:val="002306C4"/>
    <w:rsid w:val="00235EA8"/>
    <w:rsid w:val="002365AA"/>
    <w:rsid w:val="00245805"/>
    <w:rsid w:val="00264331"/>
    <w:rsid w:val="002743FF"/>
    <w:rsid w:val="00285E22"/>
    <w:rsid w:val="002B2536"/>
    <w:rsid w:val="002C52D0"/>
    <w:rsid w:val="002D4D17"/>
    <w:rsid w:val="002E58C1"/>
    <w:rsid w:val="0032292E"/>
    <w:rsid w:val="00324F02"/>
    <w:rsid w:val="00354A07"/>
    <w:rsid w:val="00357FE8"/>
    <w:rsid w:val="00363ACB"/>
    <w:rsid w:val="003A2DCC"/>
    <w:rsid w:val="003A65AB"/>
    <w:rsid w:val="003C3935"/>
    <w:rsid w:val="003C6771"/>
    <w:rsid w:val="003D1E8D"/>
    <w:rsid w:val="003D366C"/>
    <w:rsid w:val="003E4223"/>
    <w:rsid w:val="003F0CA7"/>
    <w:rsid w:val="0040656C"/>
    <w:rsid w:val="004228D9"/>
    <w:rsid w:val="0042378F"/>
    <w:rsid w:val="00425E7F"/>
    <w:rsid w:val="0043223D"/>
    <w:rsid w:val="00432FA6"/>
    <w:rsid w:val="00456D2B"/>
    <w:rsid w:val="00460E8B"/>
    <w:rsid w:val="0047459F"/>
    <w:rsid w:val="00495A21"/>
    <w:rsid w:val="004C12E5"/>
    <w:rsid w:val="004F4E3D"/>
    <w:rsid w:val="004F54C5"/>
    <w:rsid w:val="00515EE1"/>
    <w:rsid w:val="0057310C"/>
    <w:rsid w:val="00591291"/>
    <w:rsid w:val="00592BE4"/>
    <w:rsid w:val="00593A48"/>
    <w:rsid w:val="00597480"/>
    <w:rsid w:val="005E2A30"/>
    <w:rsid w:val="005E7652"/>
    <w:rsid w:val="005F3246"/>
    <w:rsid w:val="006077CE"/>
    <w:rsid w:val="00612578"/>
    <w:rsid w:val="0063591D"/>
    <w:rsid w:val="0066291A"/>
    <w:rsid w:val="0067444E"/>
    <w:rsid w:val="00675736"/>
    <w:rsid w:val="00684312"/>
    <w:rsid w:val="00686681"/>
    <w:rsid w:val="00686796"/>
    <w:rsid w:val="00695B61"/>
    <w:rsid w:val="006A4E83"/>
    <w:rsid w:val="006C6AC3"/>
    <w:rsid w:val="006D7E4A"/>
    <w:rsid w:val="006F1BDF"/>
    <w:rsid w:val="006F3736"/>
    <w:rsid w:val="00732929"/>
    <w:rsid w:val="00735090"/>
    <w:rsid w:val="00757D7C"/>
    <w:rsid w:val="00784AA9"/>
    <w:rsid w:val="007D0369"/>
    <w:rsid w:val="007D4DC8"/>
    <w:rsid w:val="008023C1"/>
    <w:rsid w:val="0081553B"/>
    <w:rsid w:val="00823EAE"/>
    <w:rsid w:val="00824B82"/>
    <w:rsid w:val="00850544"/>
    <w:rsid w:val="00851E12"/>
    <w:rsid w:val="0085597B"/>
    <w:rsid w:val="00856DFF"/>
    <w:rsid w:val="00870B5E"/>
    <w:rsid w:val="00874CB6"/>
    <w:rsid w:val="00881C2B"/>
    <w:rsid w:val="008A0D88"/>
    <w:rsid w:val="008B1214"/>
    <w:rsid w:val="008C2C3F"/>
    <w:rsid w:val="008C65CB"/>
    <w:rsid w:val="008F79C3"/>
    <w:rsid w:val="00915164"/>
    <w:rsid w:val="0093332E"/>
    <w:rsid w:val="0094281E"/>
    <w:rsid w:val="00952D9C"/>
    <w:rsid w:val="0096028F"/>
    <w:rsid w:val="00971410"/>
    <w:rsid w:val="00977B87"/>
    <w:rsid w:val="009A017A"/>
    <w:rsid w:val="009C0F4A"/>
    <w:rsid w:val="009C3B2C"/>
    <w:rsid w:val="009E12FA"/>
    <w:rsid w:val="00A02A6F"/>
    <w:rsid w:val="00A04813"/>
    <w:rsid w:val="00A17188"/>
    <w:rsid w:val="00A20803"/>
    <w:rsid w:val="00A506CA"/>
    <w:rsid w:val="00A71202"/>
    <w:rsid w:val="00A77F8B"/>
    <w:rsid w:val="00AD04DF"/>
    <w:rsid w:val="00B10A56"/>
    <w:rsid w:val="00B34C1F"/>
    <w:rsid w:val="00B421B9"/>
    <w:rsid w:val="00B615F9"/>
    <w:rsid w:val="00B80261"/>
    <w:rsid w:val="00B8761E"/>
    <w:rsid w:val="00B97A0A"/>
    <w:rsid w:val="00BB1812"/>
    <w:rsid w:val="00BC5C48"/>
    <w:rsid w:val="00BD64A7"/>
    <w:rsid w:val="00BF36DF"/>
    <w:rsid w:val="00C14184"/>
    <w:rsid w:val="00C443C3"/>
    <w:rsid w:val="00C5216F"/>
    <w:rsid w:val="00C66479"/>
    <w:rsid w:val="00C74138"/>
    <w:rsid w:val="00C8425C"/>
    <w:rsid w:val="00C87012"/>
    <w:rsid w:val="00CB0E64"/>
    <w:rsid w:val="00CB3A70"/>
    <w:rsid w:val="00CC48CD"/>
    <w:rsid w:val="00CD0E48"/>
    <w:rsid w:val="00CD5CF6"/>
    <w:rsid w:val="00CD625B"/>
    <w:rsid w:val="00CF22BE"/>
    <w:rsid w:val="00D001BB"/>
    <w:rsid w:val="00D00EFB"/>
    <w:rsid w:val="00D61D43"/>
    <w:rsid w:val="00D83F3C"/>
    <w:rsid w:val="00D92519"/>
    <w:rsid w:val="00D93DEA"/>
    <w:rsid w:val="00DB1157"/>
    <w:rsid w:val="00DC031F"/>
    <w:rsid w:val="00DE27BD"/>
    <w:rsid w:val="00DF15AB"/>
    <w:rsid w:val="00E1407E"/>
    <w:rsid w:val="00E30F82"/>
    <w:rsid w:val="00E317C2"/>
    <w:rsid w:val="00E43D94"/>
    <w:rsid w:val="00E501E0"/>
    <w:rsid w:val="00E51FD0"/>
    <w:rsid w:val="00E71BE4"/>
    <w:rsid w:val="00E815D0"/>
    <w:rsid w:val="00E92FF8"/>
    <w:rsid w:val="00EA71CE"/>
    <w:rsid w:val="00EB1CCD"/>
    <w:rsid w:val="00EB4C53"/>
    <w:rsid w:val="00EC1649"/>
    <w:rsid w:val="00F60CF1"/>
    <w:rsid w:val="00F7514C"/>
    <w:rsid w:val="00F85F29"/>
    <w:rsid w:val="00FA753C"/>
    <w:rsid w:val="00FF1A72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2C2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3292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9"/>
    <w:rsid w:val="00732929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75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51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514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5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514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C48CD"/>
    <w:rPr>
      <w:rFonts w:ascii="Times New Roman" w:hAnsi="Times New Roman" w:cs="Times New Roman" w:hint="default"/>
    </w:rPr>
  </w:style>
  <w:style w:type="paragraph" w:styleId="af1">
    <w:name w:val="No Spacing"/>
    <w:uiPriority w:val="1"/>
    <w:qFormat/>
    <w:rsid w:val="00495A21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850544"/>
    <w:rPr>
      <w:color w:val="0000FF"/>
      <w:u w:val="single"/>
    </w:rPr>
  </w:style>
  <w:style w:type="character" w:styleId="af3">
    <w:name w:val="Emphasis"/>
    <w:basedOn w:val="a0"/>
    <w:uiPriority w:val="20"/>
    <w:qFormat/>
    <w:rsid w:val="00850544"/>
    <w:rPr>
      <w:i/>
      <w:iCs/>
    </w:rPr>
  </w:style>
  <w:style w:type="table" w:customStyle="1" w:styleId="5">
    <w:name w:val="Сетка таблицы5"/>
    <w:basedOn w:val="a1"/>
    <w:next w:val="a7"/>
    <w:uiPriority w:val="59"/>
    <w:rsid w:val="00952D9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52D9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3292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9"/>
    <w:rsid w:val="00732929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75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51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514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5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514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C48CD"/>
    <w:rPr>
      <w:rFonts w:ascii="Times New Roman" w:hAnsi="Times New Roman" w:cs="Times New Roman" w:hint="default"/>
    </w:rPr>
  </w:style>
  <w:style w:type="paragraph" w:styleId="af1">
    <w:name w:val="No Spacing"/>
    <w:uiPriority w:val="1"/>
    <w:qFormat/>
    <w:rsid w:val="00495A21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850544"/>
    <w:rPr>
      <w:color w:val="0000FF"/>
      <w:u w:val="single"/>
    </w:rPr>
  </w:style>
  <w:style w:type="character" w:styleId="af3">
    <w:name w:val="Emphasis"/>
    <w:basedOn w:val="a0"/>
    <w:uiPriority w:val="20"/>
    <w:qFormat/>
    <w:rsid w:val="00850544"/>
    <w:rPr>
      <w:i/>
      <w:iCs/>
    </w:rPr>
  </w:style>
  <w:style w:type="table" w:customStyle="1" w:styleId="5">
    <w:name w:val="Сетка таблицы5"/>
    <w:basedOn w:val="a1"/>
    <w:next w:val="a7"/>
    <w:uiPriority w:val="59"/>
    <w:rsid w:val="00952D9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52D9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2024-04-16T20:00:00+00:00</dateaddindb>
    <dateminusta xmlns="081b8c99-5a1b-4ba1-9a3e-0d0cea83319e" xsi:nil="true"/>
    <numik xmlns="af44e648-6311-40f1-ad37-1234555fd9ba">4</numik>
    <kind xmlns="e2080b48-eafa-461e-b501-38555d38caa1">105</kind>
    <num xmlns="af44e648-6311-40f1-ad37-1234555fd9ba">4</num>
    <beginactiondate xmlns="a853e5a8-fa1e-4dd3-a1b5-1604bfb35b05">2024-04-14T20:00:00+00:00</beginactiondate>
    <approvaldate xmlns="081b8c99-5a1b-4ba1-9a3e-0d0cea83319e">2024-04-14T20:00:00+00:00</approvaldate>
    <bigtitle xmlns="a853e5a8-fa1e-4dd3-a1b5-1604bfb35b05">О внесении изменений в приказ министерства региональной безопасности Ярославской области от 05.03.2024 № 04-13/05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18.04.2024</publication>
    <redactiondate xmlns="081b8c99-5a1b-4ba1-9a3e-0d0cea83319e" xsi:nil="true"/>
    <status xmlns="5256eb8c-d5dd-498a-ad6f-7fa801666f9a">34</status>
    <organ xmlns="67a9cb4f-e58d-445a-8e0b-2b8d792f9e38">299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04-13/13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DC75F4EF-080D-434F-B372-CA2340BA935F}"/>
</file>

<file path=customXml/itemProps2.xml><?xml version="1.0" encoding="utf-8"?>
<ds:datastoreItem xmlns:ds="http://schemas.openxmlformats.org/officeDocument/2006/customXml" ds:itemID="{D96DBE50-DE40-49AB-86D6-1592FDEB2AD6}"/>
</file>

<file path=customXml/itemProps3.xml><?xml version="1.0" encoding="utf-8"?>
<ds:datastoreItem xmlns:ds="http://schemas.openxmlformats.org/officeDocument/2006/customXml" ds:itemID="{D5FE66AD-955F-4AF8-883D-2CE006B4AB78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3</Pages>
  <Words>578</Words>
  <Characters>3663</Characters>
  <Application>Microsoft Office Word</Application>
  <DocSecurity>0</DocSecurity>
  <Lines>305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2023-08-31T08:05:00Z</cp:lastPrinted>
  <dcterms:created xsi:type="dcterms:W3CDTF">2024-04-17T05:43:00Z</dcterms:created>
  <dcterms:modified xsi:type="dcterms:W3CDTF">2024-04-17T05:43:00Z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Содержание">
    <vt:lpwstr>О признании утратившими силу отдельных приказов департамента региональной безопасности Ярославской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